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A62BB" w:rsidP="00226E9E" w:rsidRDefault="00D24C48" w14:paraId="5E138D6A" w14:textId="77777777">
      <w:pPr>
        <w:jc w:val="center"/>
        <w:rPr>
          <w:rFonts w:ascii="Times New Roman" w:hAnsi="Times New Roman"/>
        </w:rPr>
      </w:pPr>
      <w:r>
        <w:rPr>
          <w:noProof/>
        </w:rPr>
        <w:pict w14:anchorId="5CD8616B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Picture 1" style="width:270.4pt;height:61.95pt;visibility:visible" o:spid="_x0000_i1025" type="#_x0000_t75">
            <v:imagedata o:title="" r:id="rId8"/>
          </v:shape>
        </w:pict>
      </w:r>
    </w:p>
    <w:p w:rsidR="00D24C48" w:rsidP="00D24C48" w:rsidRDefault="00D24C48" w14:paraId="2F250C34" w14:textId="77777777">
      <w:pPr>
        <w:jc w:val="center"/>
        <w:rPr>
          <w:rFonts w:ascii="Times New Roman" w:hAnsi="Times New Roman"/>
        </w:rPr>
      </w:pPr>
    </w:p>
    <w:p w:rsidRPr="001C3686" w:rsidR="00EA62BB" w:rsidP="00D24C48" w:rsidRDefault="00226E9E" w14:paraId="3B51E18F" w14:textId="77777777">
      <w:pPr>
        <w:jc w:val="center"/>
        <w:rPr>
          <w:rFonts w:ascii="Aptos Display" w:hAnsi="Aptos Display"/>
          <w:sz w:val="24"/>
          <w:szCs w:val="24"/>
          <w:u w:val="single"/>
        </w:rPr>
      </w:pPr>
      <w:r w:rsidRPr="001C3686">
        <w:rPr>
          <w:rFonts w:ascii="Aptos Display" w:hAnsi="Aptos Display"/>
          <w:b/>
          <w:sz w:val="24"/>
          <w:szCs w:val="24"/>
          <w:u w:val="single"/>
        </w:rPr>
        <w:t>RN</w:t>
      </w:r>
      <w:r w:rsidR="00325D2F">
        <w:rPr>
          <w:rFonts w:ascii="Aptos Display" w:hAnsi="Aptos Display"/>
          <w:b/>
          <w:sz w:val="24"/>
          <w:szCs w:val="24"/>
          <w:u w:val="single"/>
        </w:rPr>
        <w:t>:</w:t>
      </w:r>
      <w:r w:rsidRPr="001C3686">
        <w:rPr>
          <w:rFonts w:ascii="Aptos Display" w:hAnsi="Aptos Display"/>
          <w:b/>
          <w:sz w:val="24"/>
          <w:szCs w:val="24"/>
          <w:u w:val="single"/>
        </w:rPr>
        <w:t xml:space="preserve"> </w:t>
      </w:r>
      <w:r w:rsidR="004C711E">
        <w:rPr>
          <w:rFonts w:ascii="Aptos Display" w:hAnsi="Aptos Display"/>
          <w:b/>
          <w:sz w:val="24"/>
          <w:szCs w:val="24"/>
          <w:u w:val="single"/>
        </w:rPr>
        <w:t>Newborn</w:t>
      </w:r>
      <w:r w:rsidRPr="001C3686">
        <w:rPr>
          <w:rFonts w:ascii="Aptos Display" w:hAnsi="Aptos Display"/>
          <w:b/>
          <w:sz w:val="24"/>
          <w:szCs w:val="24"/>
          <w:u w:val="single"/>
        </w:rPr>
        <w:t xml:space="preserve"> Competenc</w:t>
      </w:r>
      <w:r w:rsidR="005E15ED">
        <w:rPr>
          <w:rFonts w:ascii="Aptos Display" w:hAnsi="Aptos Display"/>
          <w:b/>
          <w:sz w:val="24"/>
          <w:szCs w:val="24"/>
          <w:u w:val="single"/>
        </w:rPr>
        <w:t>ies</w:t>
      </w:r>
      <w:r w:rsidRPr="001C3686">
        <w:rPr>
          <w:rFonts w:ascii="Aptos Display" w:hAnsi="Aptos Display"/>
          <w:b/>
          <w:sz w:val="24"/>
          <w:szCs w:val="24"/>
          <w:u w:val="single"/>
        </w:rPr>
        <w:t xml:space="preserve"> </w:t>
      </w:r>
    </w:p>
    <w:p>
      <w:r>
        <w:rPr>
          <w:rFonts w:ascii="Arial" w:hAnsi="Arial"/>
          <w:color w:val="46525F"/>
          <w:sz w:val="16"/>
        </w:rPr>
        <w:t>Phase key: P1 Foundation, P2 Core Practice, P3 Specialty Transition, P4 Practice Integration. Phase labels mark the intended point for final competency validation; teaching and practice may happen earlier when patient assignments create the opportunity.</w:t>
      </w:r>
    </w:p>
    <w:p w:rsidRPr="0045104B" w:rsidR="00EA62BB" w:rsidRDefault="00EA62BB" w14:paraId="4F470D68" w14:textId="77777777">
      <w:pPr>
        <w:jc w:val="center"/>
        <w:rPr>
          <w:rFonts w:ascii="Times New Roman" w:hAnsi="Times New Roman"/>
          <w:sz w:val="24"/>
          <w:szCs w:val="24"/>
        </w:rPr>
      </w:pPr>
    </w:p>
    <w:p w:rsidRPr="00D06078" w:rsidR="005E15ED" w:rsidP="005E15ED" w:rsidRDefault="005E15ED" w14:paraId="73DA1C2E" w14:textId="77777777">
      <w:pPr>
        <w:rPr>
          <w:rFonts w:ascii="Aptos" w:hAnsi="Aptos"/>
          <w:bCs/>
          <w:sz w:val="24"/>
          <w:szCs w:val="24"/>
        </w:rPr>
      </w:pPr>
      <w:proofErr w:type="gramStart"/>
      <w:r w:rsidRPr="00D06078">
        <w:rPr>
          <w:rFonts w:ascii="Aptos" w:hAnsi="Aptos"/>
          <w:bCs/>
          <w:sz w:val="24"/>
          <w:szCs w:val="24"/>
        </w:rPr>
        <w:t>Orientee: _</w:t>
      </w:r>
      <w:proofErr w:type="gramEnd"/>
      <w:r w:rsidRPr="00D06078">
        <w:rPr>
          <w:rFonts w:ascii="Aptos" w:hAnsi="Aptos"/>
          <w:bCs/>
          <w:sz w:val="24"/>
          <w:szCs w:val="24"/>
        </w:rPr>
        <w:t>_______________________________________</w:t>
      </w:r>
      <w:r w:rsidRPr="00D06078">
        <w:rPr>
          <w:rFonts w:ascii="Aptos" w:hAnsi="Aptos"/>
          <w:bCs/>
          <w:sz w:val="24"/>
          <w:szCs w:val="24"/>
        </w:rPr>
        <w:tab/>
      </w:r>
      <w:r w:rsidRPr="00D06078">
        <w:rPr>
          <w:rFonts w:ascii="Aptos" w:hAnsi="Aptos"/>
          <w:bCs/>
          <w:sz w:val="24"/>
          <w:szCs w:val="24"/>
        </w:rPr>
        <w:tab/>
      </w:r>
      <w:r w:rsidRPr="00D06078">
        <w:rPr>
          <w:rFonts w:ascii="Aptos" w:hAnsi="Aptos"/>
          <w:bCs/>
          <w:sz w:val="24"/>
          <w:szCs w:val="24"/>
        </w:rPr>
        <w:tab/>
      </w:r>
      <w:r w:rsidRPr="00D06078">
        <w:rPr>
          <w:rFonts w:ascii="Aptos" w:hAnsi="Aptos"/>
          <w:bCs/>
          <w:sz w:val="24"/>
          <w:szCs w:val="24"/>
        </w:rPr>
        <w:tab/>
      </w:r>
      <w:r w:rsidRPr="00D06078">
        <w:rPr>
          <w:rFonts w:ascii="Aptos" w:hAnsi="Aptos"/>
          <w:bCs/>
          <w:sz w:val="24"/>
          <w:szCs w:val="24"/>
        </w:rPr>
        <w:tab/>
      </w:r>
      <w:r w:rsidRPr="00D06078">
        <w:rPr>
          <w:rFonts w:ascii="Aptos" w:hAnsi="Aptos"/>
          <w:bCs/>
          <w:sz w:val="24"/>
          <w:szCs w:val="24"/>
        </w:rPr>
        <w:t>Start Date: ____________________________</w:t>
      </w:r>
    </w:p>
    <w:p w:rsidRPr="00D06078" w:rsidR="005E15ED" w:rsidP="005E15ED" w:rsidRDefault="005E15ED" w14:paraId="117802E8" w14:textId="77777777">
      <w:pPr>
        <w:rPr>
          <w:rFonts w:ascii="Aptos" w:hAnsi="Aptos"/>
          <w:bCs/>
          <w:sz w:val="24"/>
          <w:szCs w:val="24"/>
        </w:rPr>
      </w:pPr>
    </w:p>
    <w:p w:rsidRPr="0077212C" w:rsidR="005E15ED" w:rsidP="005E15ED" w:rsidRDefault="005E15ED" w14:paraId="44142ADD" w14:textId="77777777">
      <w:pPr>
        <w:jc w:val="center"/>
        <w:rPr>
          <w:rFonts w:ascii="Aptos" w:hAnsi="Aptos"/>
          <w:bCs/>
          <w:szCs w:val="22"/>
          <w:u w:val="single"/>
        </w:rPr>
      </w:pPr>
      <w:r w:rsidRPr="0077212C">
        <w:rPr>
          <w:rFonts w:ascii="Aptos" w:hAnsi="Aptos"/>
          <w:b/>
          <w:szCs w:val="22"/>
          <w:u w:val="single"/>
        </w:rPr>
        <w:t>Competency Documentation Directions for Preceptor and Orientee</w:t>
      </w:r>
      <w:r w:rsidRPr="0077212C">
        <w:rPr>
          <w:rFonts w:ascii="Aptos" w:hAnsi="Aptos"/>
          <w:bCs/>
          <w:szCs w:val="22"/>
          <w:u w:val="single"/>
        </w:rPr>
        <w:t xml:space="preserve"> </w:t>
      </w:r>
    </w:p>
    <w:p w:rsidRPr="0077212C" w:rsidR="00886427" w:rsidP="00886427" w:rsidRDefault="00886427" w14:paraId="54BD3D0C" w14:textId="77777777">
      <w:pPr>
        <w:numPr>
          <w:ilvl w:val="0"/>
          <w:numId w:val="41"/>
        </w:numPr>
        <w:spacing w:before="240" w:line="276" w:lineRule="auto"/>
        <w:rPr>
          <w:rFonts w:ascii="Aptos Display" w:hAnsi="Aptos Display"/>
          <w:bCs/>
          <w:szCs w:val="22"/>
        </w:rPr>
      </w:pPr>
      <w:r w:rsidRPr="0077212C">
        <w:rPr>
          <w:rFonts w:ascii="Aptos Display" w:hAnsi="Aptos Display"/>
          <w:bCs/>
          <w:szCs w:val="22"/>
        </w:rPr>
        <w:t>Review unit location for supplies and equipment.</w:t>
      </w:r>
    </w:p>
    <w:p w:rsidRPr="0077212C" w:rsidR="00886427" w:rsidP="00886427" w:rsidRDefault="00886427" w14:paraId="7ADBCA40" w14:textId="77777777">
      <w:pPr>
        <w:numPr>
          <w:ilvl w:val="0"/>
          <w:numId w:val="41"/>
        </w:numPr>
        <w:spacing w:line="276" w:lineRule="auto"/>
        <w:rPr>
          <w:rFonts w:ascii="Aptos Display" w:hAnsi="Aptos Display"/>
          <w:bCs/>
          <w:szCs w:val="22"/>
        </w:rPr>
      </w:pPr>
      <w:r w:rsidRPr="0077212C">
        <w:rPr>
          <w:rFonts w:ascii="Aptos Display" w:hAnsi="Aptos Display"/>
          <w:bCs/>
          <w:szCs w:val="22"/>
        </w:rPr>
        <w:t>Review performance expectations and approved processes, policy/guidelines, and practices.</w:t>
      </w:r>
    </w:p>
    <w:p w:rsidRPr="0077212C" w:rsidR="00886427" w:rsidP="00886427" w:rsidRDefault="00886427" w14:paraId="5CEAF1BC" w14:textId="77777777">
      <w:pPr>
        <w:numPr>
          <w:ilvl w:val="0"/>
          <w:numId w:val="41"/>
        </w:numPr>
        <w:spacing w:line="276" w:lineRule="auto"/>
        <w:rPr>
          <w:rFonts w:ascii="Aptos Display" w:hAnsi="Aptos Display"/>
          <w:bCs/>
          <w:szCs w:val="22"/>
        </w:rPr>
      </w:pPr>
      <w:r w:rsidRPr="0077212C">
        <w:rPr>
          <w:rFonts w:ascii="Aptos Display" w:hAnsi="Aptos Display"/>
          <w:bCs/>
          <w:szCs w:val="22"/>
        </w:rPr>
        <w:t xml:space="preserve">Access Policy Tech for operational, hospital, and/or nursing policies/guidelines. </w:t>
      </w:r>
    </w:p>
    <w:p w:rsidRPr="0077212C" w:rsidR="00886427" w:rsidP="00886427" w:rsidRDefault="00886427" w14:paraId="3C489622" w14:textId="77777777">
      <w:pPr>
        <w:numPr>
          <w:ilvl w:val="0"/>
          <w:numId w:val="41"/>
        </w:numPr>
        <w:spacing w:line="276" w:lineRule="auto"/>
        <w:rPr>
          <w:rFonts w:ascii="Aptos Display" w:hAnsi="Aptos Display"/>
          <w:bCs/>
          <w:szCs w:val="22"/>
        </w:rPr>
      </w:pPr>
      <w:r w:rsidRPr="0077212C">
        <w:rPr>
          <w:rFonts w:ascii="Aptos Display" w:hAnsi="Aptos Display"/>
          <w:bCs/>
          <w:szCs w:val="22"/>
        </w:rPr>
        <w:t>Make notations of any unanswered orientation information at the end of this document. Identify a plan to complete.</w:t>
      </w:r>
    </w:p>
    <w:p w:rsidRPr="0077212C" w:rsidR="00886427" w:rsidP="00886427" w:rsidRDefault="00886427" w14:paraId="47B47237" w14:textId="77777777">
      <w:pPr>
        <w:numPr>
          <w:ilvl w:val="1"/>
          <w:numId w:val="41"/>
        </w:numPr>
        <w:spacing w:line="276" w:lineRule="auto"/>
        <w:rPr>
          <w:rFonts w:ascii="Aptos" w:hAnsi="Aptos"/>
          <w:bCs/>
          <w:szCs w:val="22"/>
          <w:u w:val="single"/>
        </w:rPr>
      </w:pPr>
      <w:r w:rsidRPr="0077212C">
        <w:rPr>
          <w:rFonts w:ascii="Aptos" w:hAnsi="Aptos"/>
          <w:bCs/>
          <w:szCs w:val="22"/>
        </w:rPr>
        <w:t>For competency assessment use:</w:t>
      </w:r>
    </w:p>
    <w:p w:rsidRPr="0077212C" w:rsidR="00886427" w:rsidP="00886427" w:rsidRDefault="00886427" w14:paraId="708E75FA" w14:textId="77777777">
      <w:pPr>
        <w:numPr>
          <w:ilvl w:val="2"/>
          <w:numId w:val="41"/>
        </w:numPr>
        <w:spacing w:line="276" w:lineRule="auto"/>
        <w:rPr>
          <w:rFonts w:ascii="Aptos" w:hAnsi="Aptos"/>
          <w:bCs/>
          <w:szCs w:val="22"/>
          <w:u w:val="single"/>
        </w:rPr>
      </w:pPr>
      <w:r w:rsidRPr="0077212C">
        <w:rPr>
          <w:rFonts w:ascii="Aptos" w:hAnsi="Aptos"/>
          <w:bCs/>
          <w:szCs w:val="22"/>
        </w:rPr>
        <w:t>Code “</w:t>
      </w:r>
      <w:r w:rsidRPr="0077212C">
        <w:rPr>
          <w:rFonts w:ascii="Aptos" w:hAnsi="Aptos"/>
          <w:b/>
          <w:szCs w:val="22"/>
        </w:rPr>
        <w:t>R</w:t>
      </w:r>
      <w:r w:rsidRPr="0077212C">
        <w:rPr>
          <w:rFonts w:ascii="Aptos" w:hAnsi="Aptos"/>
          <w:bCs/>
          <w:szCs w:val="22"/>
        </w:rPr>
        <w:t xml:space="preserve">” for content </w:t>
      </w:r>
      <w:r w:rsidRPr="0077212C">
        <w:rPr>
          <w:rFonts w:ascii="Aptos" w:hAnsi="Aptos"/>
          <w:bCs/>
          <w:szCs w:val="22"/>
          <w:u w:val="single"/>
        </w:rPr>
        <w:t>reviewed only</w:t>
      </w:r>
      <w:r w:rsidRPr="0077212C">
        <w:rPr>
          <w:rFonts w:ascii="Aptos" w:hAnsi="Aptos"/>
          <w:bCs/>
          <w:szCs w:val="22"/>
        </w:rPr>
        <w:t xml:space="preserve">. </w:t>
      </w:r>
    </w:p>
    <w:p w:rsidRPr="0077212C" w:rsidR="00886427" w:rsidP="00886427" w:rsidRDefault="00886427" w14:paraId="2450FB65" w14:textId="77777777">
      <w:pPr>
        <w:numPr>
          <w:ilvl w:val="2"/>
          <w:numId w:val="41"/>
        </w:numPr>
        <w:spacing w:line="276" w:lineRule="auto"/>
        <w:rPr>
          <w:rFonts w:ascii="Aptos" w:hAnsi="Aptos"/>
          <w:bCs/>
          <w:szCs w:val="22"/>
        </w:rPr>
      </w:pPr>
      <w:r w:rsidRPr="0077212C">
        <w:rPr>
          <w:rFonts w:ascii="Aptos" w:hAnsi="Aptos"/>
          <w:bCs/>
          <w:szCs w:val="22"/>
        </w:rPr>
        <w:t>Code “</w:t>
      </w:r>
      <w:r w:rsidRPr="0077212C">
        <w:rPr>
          <w:rFonts w:ascii="Aptos" w:hAnsi="Aptos"/>
          <w:b/>
          <w:szCs w:val="22"/>
        </w:rPr>
        <w:t>D</w:t>
      </w:r>
      <w:r w:rsidRPr="0077212C">
        <w:rPr>
          <w:rFonts w:ascii="Aptos" w:hAnsi="Aptos"/>
          <w:bCs/>
          <w:szCs w:val="22"/>
        </w:rPr>
        <w:t xml:space="preserve">” for </w:t>
      </w:r>
      <w:r w:rsidRPr="0077212C">
        <w:rPr>
          <w:rFonts w:ascii="Aptos" w:hAnsi="Aptos"/>
          <w:bCs/>
          <w:szCs w:val="22"/>
          <w:u w:val="single"/>
        </w:rPr>
        <w:t xml:space="preserve">demonstration </w:t>
      </w:r>
      <w:r w:rsidRPr="0077212C">
        <w:rPr>
          <w:rFonts w:ascii="Aptos" w:hAnsi="Aptos"/>
          <w:bCs/>
          <w:szCs w:val="22"/>
        </w:rPr>
        <w:t xml:space="preserve">where needed to indicate competency. </w:t>
      </w:r>
    </w:p>
    <w:p w:rsidRPr="0077212C" w:rsidR="00886427" w:rsidP="00886427" w:rsidRDefault="00886427" w14:paraId="51C92A08" w14:textId="77777777">
      <w:pPr>
        <w:numPr>
          <w:ilvl w:val="2"/>
          <w:numId w:val="41"/>
        </w:numPr>
        <w:spacing w:line="276" w:lineRule="auto"/>
        <w:rPr>
          <w:rFonts w:ascii="Aptos" w:hAnsi="Aptos"/>
          <w:bCs/>
          <w:szCs w:val="22"/>
          <w:u w:val="single"/>
        </w:rPr>
      </w:pPr>
      <w:r w:rsidRPr="0077212C">
        <w:rPr>
          <w:rFonts w:ascii="Aptos" w:hAnsi="Aptos"/>
          <w:bCs/>
          <w:szCs w:val="22"/>
        </w:rPr>
        <w:t xml:space="preserve">Use N/A column if indicators </w:t>
      </w:r>
      <w:proofErr w:type="gramStart"/>
      <w:r w:rsidRPr="0077212C">
        <w:rPr>
          <w:rFonts w:ascii="Aptos" w:hAnsi="Aptos"/>
          <w:bCs/>
          <w:szCs w:val="22"/>
        </w:rPr>
        <w:t>not</w:t>
      </w:r>
      <w:proofErr w:type="gramEnd"/>
      <w:r w:rsidRPr="0077212C">
        <w:rPr>
          <w:rFonts w:ascii="Aptos" w:hAnsi="Aptos"/>
          <w:bCs/>
          <w:szCs w:val="22"/>
        </w:rPr>
        <w:t xml:space="preserve"> applicable based on role.</w:t>
      </w:r>
    </w:p>
    <w:p w:rsidRPr="001C3686" w:rsidR="0045104B" w:rsidP="00226E9E" w:rsidRDefault="0045104B" w14:paraId="2D5E54AB" w14:textId="77777777">
      <w:pPr>
        <w:rPr>
          <w:rFonts w:ascii="Aptos" w:hAnsi="Aptos"/>
          <w:bCs/>
        </w:rPr>
      </w:pPr>
    </w:p>
    <w:tbl>
      <w:tblPr>
        <w:tblW w:w="147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1530"/>
        <w:gridCol w:w="810"/>
        <w:gridCol w:w="990"/>
        <w:gridCol w:w="1034"/>
        <w:gridCol w:w="46"/>
        <w:gridCol w:w="3600"/>
        <w:gridCol w:w="518"/>
      </w:tblGrid>
      <w:tr w:rsidRPr="001C3686" w:rsidR="0077212C" w:rsidTr="0077212C" w14:paraId="0EDD5C94" w14:textId="77777777">
        <w:trPr>
          <w:trHeight w:val="720"/>
          <w:tblHeader/>
        </w:trPr>
        <w:tc>
          <w:tcPr>
            <w:tcW w:w="6768" w:type="dxa"/>
            <w:shd w:val="clear" w:color="auto" w:fill="D1D1D1"/>
            <w:vAlign w:val="center"/>
          </w:tcPr>
          <w:p w:rsidRPr="0004566B" w:rsidR="0077212C" w:rsidP="005E15ED" w:rsidRDefault="0077212C" w14:paraId="16E2DCD8" w14:textId="77777777">
            <w:pPr>
              <w:jc w:val="center"/>
              <w:rPr>
                <w:rFonts w:ascii="Aptos" w:hAnsi="Aptos"/>
                <w:b/>
                <w:bCs/>
                <w:szCs w:val="22"/>
              </w:rPr>
            </w:pPr>
            <w:r w:rsidRPr="0004566B">
              <w:rPr>
                <w:rFonts w:ascii="Aptos" w:hAnsi="Aptos"/>
                <w:b/>
                <w:bCs/>
                <w:szCs w:val="22"/>
              </w:rPr>
              <w:t>Performance Criteria</w:t>
            </w:r>
          </w:p>
        </w:tc>
        <w:tc>
          <w:tcPr>
            <w:tcW w:w="1530" w:type="dxa"/>
            <w:shd w:val="clear" w:color="auto" w:fill="D1D1D1"/>
            <w:vAlign w:val="center"/>
          </w:tcPr>
          <w:p w:rsidRPr="0004566B" w:rsidR="0077212C" w:rsidP="005E15ED" w:rsidRDefault="0077212C" w14:paraId="183F1134" w14:textId="77777777">
            <w:pPr>
              <w:jc w:val="center"/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Competency Assessment Date:</w:t>
            </w:r>
          </w:p>
        </w:tc>
        <w:tc>
          <w:tcPr>
            <w:tcW w:w="810" w:type="dxa"/>
            <w:shd w:val="clear" w:color="auto" w:fill="D1D1D1"/>
            <w:vAlign w:val="center"/>
          </w:tcPr>
          <w:p w:rsidRPr="0004566B" w:rsidR="0077212C" w:rsidP="005E15ED" w:rsidRDefault="0077212C" w14:paraId="4683BD59" w14:textId="77777777">
            <w:pPr>
              <w:jc w:val="center"/>
              <w:rPr>
                <w:rFonts w:ascii="Aptos" w:hAnsi="Aptos"/>
                <w:b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Code</w:t>
            </w:r>
          </w:p>
        </w:tc>
        <w:tc>
          <w:tcPr>
            <w:tcW w:w="2024" w:type="dxa"/>
            <w:gridSpan w:val="2"/>
            <w:shd w:val="clear" w:color="auto" w:fill="D1D1D1"/>
            <w:vAlign w:val="center"/>
          </w:tcPr>
          <w:p w:rsidRPr="0004566B" w:rsidR="0077212C" w:rsidP="005E15ED" w:rsidRDefault="0077212C" w14:paraId="6B6554EA" w14:textId="77777777">
            <w:pPr>
              <w:jc w:val="center"/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Orientee /</w:t>
            </w:r>
          </w:p>
          <w:p w:rsidRPr="0004566B" w:rsidR="0077212C" w:rsidP="0077212C" w:rsidRDefault="0077212C" w14:paraId="52A63519" w14:textId="29779271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Preceptor Initials:</w:t>
            </w:r>
          </w:p>
        </w:tc>
        <w:tc>
          <w:tcPr>
            <w:tcW w:w="3646" w:type="dxa"/>
            <w:gridSpan w:val="2"/>
            <w:shd w:val="clear" w:color="auto" w:fill="D1D1D1"/>
            <w:vAlign w:val="center"/>
          </w:tcPr>
          <w:p w:rsidRPr="0004566B" w:rsidR="0077212C" w:rsidP="00D764C6" w:rsidRDefault="0077212C" w14:paraId="4D4FF100" w14:textId="77777777">
            <w:pPr>
              <w:jc w:val="center"/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Additional Activities:</w:t>
            </w:r>
          </w:p>
        </w:tc>
        <w:tc>
          <w:tcPr>
            <w:tcW w:type="dxa" w:w="518"/>
            <w:vAlign w:val="center"/>
            <w:shd w:fill="D9E6F2"/>
          </w:tcPr>
          <w:p>
            <w:r/>
            <w:r>
              <w:rPr>
                <w:rFonts w:ascii="Arial" w:hAnsi="Arial"/>
                <w:b/>
                <w:sz w:val="12"/>
              </w:rPr>
              <w:t>P</w:t>
            </w:r>
          </w:p>
        </w:tc>
      </w:tr>
      <w:tr w:rsidRPr="001C3686" w:rsidR="00E07997" w:rsidTr="0077212C" w14:paraId="60515BA9" w14:textId="77777777">
        <w:trPr>
          <w:trHeight w:val="432"/>
          <w:tblHeader/>
        </w:trPr>
        <w:tc>
          <w:tcPr>
            <w:tcW w:w="14778" w:type="dxa"/>
            <w:gridSpan w:val="7"/>
            <w:shd w:val="clear" w:color="auto" w:fill="D9F2D0"/>
            <w:vAlign w:val="center"/>
          </w:tcPr>
          <w:p w:rsidRPr="0004566B" w:rsidR="00E07997" w:rsidP="00D764C6" w:rsidRDefault="00E07997" w14:paraId="5D35497E" w14:textId="77777777">
            <w:pPr>
              <w:jc w:val="center"/>
              <w:rPr>
                <w:rFonts w:ascii="Aptos" w:hAnsi="Aptos"/>
                <w:b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Newborn Assessment &amp; Nursing Care: Birth to Two Hours of Life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369A70F6" w14:textId="77777777">
        <w:trPr>
          <w:trHeight w:val="720"/>
          <w:tblHeader/>
        </w:trPr>
        <w:tc>
          <w:tcPr>
            <w:tcW w:w="6768" w:type="dxa"/>
            <w:vAlign w:val="center"/>
          </w:tcPr>
          <w:p w:rsidRPr="0004566B" w:rsidR="0077212C" w:rsidP="00E07997" w:rsidRDefault="0077212C" w14:paraId="2C364A06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Collaborates with labor nurse for labor progression and maternal/pregnancy </w:t>
            </w:r>
            <w:r>
              <w:rPr>
                <w:rFonts w:ascii="Aptos" w:hAnsi="Aptos"/>
                <w:bCs/>
                <w:szCs w:val="22"/>
              </w:rPr>
              <w:t>risk factors</w:t>
            </w:r>
            <w:r w:rsidRPr="0004566B">
              <w:rPr>
                <w:rFonts w:ascii="Aptos" w:hAnsi="Aptos"/>
                <w:bCs/>
                <w:szCs w:val="22"/>
              </w:rPr>
              <w:t xml:space="preserve"> </w:t>
            </w:r>
            <w:r>
              <w:rPr>
                <w:rFonts w:ascii="Aptos" w:hAnsi="Aptos"/>
                <w:bCs/>
                <w:szCs w:val="22"/>
              </w:rPr>
              <w:t>impacting</w:t>
            </w:r>
            <w:r w:rsidRPr="0004566B">
              <w:rPr>
                <w:rFonts w:ascii="Aptos" w:hAnsi="Aptos"/>
                <w:bCs/>
                <w:szCs w:val="22"/>
              </w:rPr>
              <w:t xml:space="preserve"> the infant at delivery.</w:t>
            </w:r>
          </w:p>
          <w:p w:rsidRPr="0004566B" w:rsidR="0077212C" w:rsidP="00944F59" w:rsidRDefault="0077212C" w14:paraId="39C283AC" w14:textId="77777777">
            <w:pPr>
              <w:numPr>
                <w:ilvl w:val="0"/>
                <w:numId w:val="46"/>
              </w:num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Confirms gestational age, EFW, GBS status, fluid color</w:t>
            </w:r>
          </w:p>
        </w:tc>
        <w:tc>
          <w:tcPr>
            <w:tcW w:w="1530" w:type="dxa"/>
            <w:vAlign w:val="center"/>
          </w:tcPr>
          <w:p w:rsidRPr="0004566B" w:rsidR="0077212C" w:rsidP="00A40C6C" w:rsidRDefault="0077212C" w14:paraId="76423FDD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E07997" w:rsidRDefault="0077212C" w14:paraId="6698EE14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E07997" w:rsidRDefault="0077212C" w14:paraId="13F26B95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E07997" w:rsidRDefault="0077212C" w14:paraId="2025C687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 w:val="restart"/>
            <w:vAlign w:val="center"/>
          </w:tcPr>
          <w:p w:rsidRPr="0004566B" w:rsidR="0077212C" w:rsidP="00E07997" w:rsidRDefault="0077212C" w14:paraId="643DEC2D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3831C3D8" w14:textId="77777777">
        <w:trPr>
          <w:trHeight w:val="720"/>
          <w:tblHeader/>
        </w:trPr>
        <w:tc>
          <w:tcPr>
            <w:tcW w:w="6768" w:type="dxa"/>
            <w:vAlign w:val="center"/>
          </w:tcPr>
          <w:p w:rsidRPr="0004566B" w:rsidR="0077212C" w:rsidP="00E07997" w:rsidRDefault="0077212C" w14:paraId="5DEC5572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Prepares </w:t>
            </w:r>
            <w:r>
              <w:rPr>
                <w:rFonts w:ascii="Aptos" w:hAnsi="Aptos"/>
                <w:bCs/>
                <w:szCs w:val="22"/>
              </w:rPr>
              <w:t>for delivery</w:t>
            </w:r>
            <w:r w:rsidRPr="0004566B">
              <w:rPr>
                <w:rFonts w:ascii="Aptos" w:hAnsi="Aptos"/>
                <w:bCs/>
                <w:szCs w:val="22"/>
              </w:rPr>
              <w:t>.</w:t>
            </w:r>
          </w:p>
          <w:p w:rsidRPr="0004566B" w:rsidR="0077212C" w:rsidP="00944F59" w:rsidRDefault="0077212C" w14:paraId="4E96EC93" w14:textId="77777777">
            <w:pPr>
              <w:numPr>
                <w:ilvl w:val="0"/>
                <w:numId w:val="46"/>
              </w:num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Preheats </w:t>
            </w:r>
            <w:r>
              <w:rPr>
                <w:rFonts w:ascii="Aptos" w:hAnsi="Aptos"/>
                <w:bCs/>
                <w:szCs w:val="22"/>
              </w:rPr>
              <w:t xml:space="preserve">radiant </w:t>
            </w:r>
            <w:r w:rsidRPr="0004566B">
              <w:rPr>
                <w:rFonts w:ascii="Aptos" w:hAnsi="Aptos"/>
                <w:bCs/>
                <w:szCs w:val="22"/>
              </w:rPr>
              <w:t>warmer and blankets.</w:t>
            </w:r>
          </w:p>
          <w:p w:rsidRPr="0004566B" w:rsidR="0077212C" w:rsidP="00944F59" w:rsidRDefault="0077212C" w14:paraId="0EFEAE67" w14:textId="77777777">
            <w:pPr>
              <w:numPr>
                <w:ilvl w:val="0"/>
                <w:numId w:val="46"/>
              </w:num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Sets wall suction to 80-100 cm H</w:t>
            </w:r>
            <w:r w:rsidRPr="0004566B">
              <w:rPr>
                <w:rFonts w:ascii="Aptos" w:hAnsi="Aptos"/>
                <w:bCs/>
                <w:szCs w:val="22"/>
                <w:vertAlign w:val="subscript"/>
              </w:rPr>
              <w:t>2</w:t>
            </w:r>
            <w:r w:rsidRPr="0004566B">
              <w:rPr>
                <w:rFonts w:ascii="Aptos" w:hAnsi="Aptos"/>
                <w:bCs/>
                <w:szCs w:val="22"/>
              </w:rPr>
              <w:t>O setting with appropriate catheter size (8-10fr)</w:t>
            </w:r>
          </w:p>
          <w:p w:rsidR="0077212C" w:rsidP="00944F59" w:rsidRDefault="0077212C" w14:paraId="5B756794" w14:textId="77777777">
            <w:pPr>
              <w:numPr>
                <w:ilvl w:val="0"/>
                <w:numId w:val="46"/>
              </w:num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Prepares </w:t>
            </w:r>
            <w:proofErr w:type="spellStart"/>
            <w:r w:rsidRPr="0004566B">
              <w:rPr>
                <w:rFonts w:ascii="Aptos" w:hAnsi="Aptos"/>
                <w:bCs/>
                <w:szCs w:val="22"/>
              </w:rPr>
              <w:t>NeoPuff</w:t>
            </w:r>
            <w:proofErr w:type="spellEnd"/>
            <w:r w:rsidRPr="0004566B">
              <w:rPr>
                <w:rFonts w:ascii="Aptos" w:hAnsi="Aptos"/>
                <w:bCs/>
                <w:szCs w:val="22"/>
              </w:rPr>
              <w:t xml:space="preserve"> with appropriate -sized mask, PEEP 5, Max pressure 25, and flow </w:t>
            </w:r>
            <w:proofErr w:type="gramStart"/>
            <w:r w:rsidRPr="0004566B">
              <w:rPr>
                <w:rFonts w:ascii="Aptos" w:hAnsi="Aptos"/>
                <w:bCs/>
                <w:szCs w:val="22"/>
              </w:rPr>
              <w:t>meter @</w:t>
            </w:r>
            <w:proofErr w:type="gramEnd"/>
            <w:r w:rsidRPr="0004566B">
              <w:rPr>
                <w:rFonts w:ascii="Aptos" w:hAnsi="Aptos"/>
                <w:bCs/>
                <w:szCs w:val="22"/>
              </w:rPr>
              <w:t xml:space="preserve"> 10 L.</w:t>
            </w:r>
          </w:p>
          <w:p w:rsidRPr="0004566B" w:rsidR="0077212C" w:rsidP="00944F59" w:rsidRDefault="0077212C" w14:paraId="42138184" w14:textId="77777777">
            <w:pPr>
              <w:numPr>
                <w:ilvl w:val="0"/>
                <w:numId w:val="46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Requests pediatric provider’s attendance if needed.</w:t>
            </w:r>
          </w:p>
        </w:tc>
        <w:tc>
          <w:tcPr>
            <w:tcW w:w="1530" w:type="dxa"/>
            <w:vAlign w:val="center"/>
          </w:tcPr>
          <w:p w:rsidRPr="0004566B" w:rsidR="0077212C" w:rsidP="00A40C6C" w:rsidRDefault="0077212C" w14:paraId="015C7C40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E07997" w:rsidRDefault="0077212C" w14:paraId="541747D0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E07997" w:rsidRDefault="0077212C" w14:paraId="1C2AE8FB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E07997" w:rsidRDefault="0077212C" w14:paraId="5B16B118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E07997" w:rsidRDefault="0077212C" w14:paraId="1094D165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4DA5A56C" w14:textId="77777777">
        <w:trPr>
          <w:trHeight w:val="2016"/>
          <w:tblHeader/>
        </w:trPr>
        <w:tc>
          <w:tcPr>
            <w:tcW w:w="6768" w:type="dxa"/>
            <w:vAlign w:val="center"/>
          </w:tcPr>
          <w:p w:rsidRPr="0004566B" w:rsidR="0077212C" w:rsidP="00E07997" w:rsidRDefault="0077212C" w14:paraId="6832F920" w14:textId="77777777">
            <w:pPr>
              <w:rPr>
                <w:rFonts w:ascii="Aptos" w:hAnsi="Aptos" w:cs="Calibri"/>
                <w:color w:val="000000"/>
                <w:szCs w:val="22"/>
              </w:rPr>
            </w:pPr>
            <w:r w:rsidRPr="0004566B">
              <w:rPr>
                <w:rFonts w:ascii="Aptos" w:hAnsi="Aptos" w:cs="Calibri"/>
                <w:color w:val="000000"/>
                <w:szCs w:val="22"/>
              </w:rPr>
              <w:t>Evaluates and stabilizes the newborn immediately after birth.</w:t>
            </w:r>
          </w:p>
          <w:p w:rsidRPr="00ED044A" w:rsidR="0077212C" w:rsidP="0004566B" w:rsidRDefault="0077212C" w14:paraId="068C41A8" w14:textId="77777777">
            <w:pPr>
              <w:numPr>
                <w:ilvl w:val="0"/>
                <w:numId w:val="47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Thoroughly dry baby and place hat</w:t>
            </w:r>
          </w:p>
          <w:p w:rsidRPr="008E473E" w:rsidR="0077212C" w:rsidP="0004566B" w:rsidRDefault="0077212C" w14:paraId="4DBF7544" w14:textId="77777777">
            <w:pPr>
              <w:numPr>
                <w:ilvl w:val="0"/>
                <w:numId w:val="47"/>
              </w:num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 w:cs="Calibri"/>
                <w:color w:val="000000"/>
                <w:szCs w:val="22"/>
              </w:rPr>
              <w:t>Assigns APGAR score at 1 &amp; 5 minutes; continue APGAR scoring when newborn has an O</w:t>
            </w:r>
            <w:r w:rsidRPr="0004566B">
              <w:rPr>
                <w:rFonts w:ascii="Aptos" w:hAnsi="Aptos" w:cs="Calibri"/>
                <w:color w:val="000000"/>
                <w:szCs w:val="22"/>
                <w:vertAlign w:val="subscript"/>
              </w:rPr>
              <w:t>2</w:t>
            </w:r>
            <w:r w:rsidRPr="0004566B">
              <w:rPr>
                <w:rFonts w:ascii="Aptos" w:hAnsi="Aptos" w:cs="Calibri"/>
                <w:color w:val="000000"/>
                <w:szCs w:val="22"/>
              </w:rPr>
              <w:t xml:space="preserve"> requirement or unstable</w:t>
            </w:r>
            <w:r>
              <w:rPr>
                <w:rFonts w:ascii="Aptos" w:hAnsi="Aptos" w:cs="Calibri"/>
                <w:color w:val="000000"/>
                <w:szCs w:val="22"/>
              </w:rPr>
              <w:t xml:space="preserve"> (</w:t>
            </w:r>
            <w:r w:rsidRPr="005478AB">
              <w:rPr>
                <w:rFonts w:ascii="Aptos" w:hAnsi="Aptos" w:cs="Calibri"/>
                <w:color w:val="000000"/>
                <w:szCs w:val="22"/>
              </w:rPr>
              <w:t>color, heart rate, reflexes, muscle tone, and respiration</w:t>
            </w:r>
            <w:r>
              <w:rPr>
                <w:rFonts w:ascii="Aptos" w:hAnsi="Aptos" w:cs="Calibri"/>
                <w:color w:val="000000"/>
                <w:szCs w:val="22"/>
              </w:rPr>
              <w:t>)</w:t>
            </w:r>
          </w:p>
          <w:p w:rsidRPr="00E57166" w:rsidR="0077212C" w:rsidP="00E57166" w:rsidRDefault="0077212C" w14:paraId="45028420" w14:textId="77777777">
            <w:pPr>
              <w:numPr>
                <w:ilvl w:val="0"/>
                <w:numId w:val="47"/>
              </w:num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Demonstrates appropriate oxygen administration</w:t>
            </w:r>
            <w:r>
              <w:rPr>
                <w:rFonts w:ascii="Aptos" w:hAnsi="Aptos"/>
                <w:bCs/>
                <w:szCs w:val="22"/>
              </w:rPr>
              <w:t xml:space="preserve"> (PPV, blow by)</w:t>
            </w:r>
            <w:r w:rsidRPr="0004566B">
              <w:rPr>
                <w:rFonts w:ascii="Aptos" w:hAnsi="Aptos"/>
                <w:bCs/>
                <w:szCs w:val="22"/>
              </w:rPr>
              <w:t xml:space="preserve"> to </w:t>
            </w:r>
            <w:proofErr w:type="gramStart"/>
            <w:r w:rsidRPr="0004566B">
              <w:rPr>
                <w:rFonts w:ascii="Aptos" w:hAnsi="Aptos"/>
                <w:bCs/>
                <w:szCs w:val="22"/>
              </w:rPr>
              <w:t>newborn</w:t>
            </w:r>
            <w:proofErr w:type="gramEnd"/>
            <w:r>
              <w:rPr>
                <w:rFonts w:ascii="Aptos" w:hAnsi="Aptos"/>
                <w:bCs/>
                <w:szCs w:val="22"/>
              </w:rPr>
              <w:t xml:space="preserve"> if needed.</w:t>
            </w:r>
          </w:p>
        </w:tc>
        <w:tc>
          <w:tcPr>
            <w:tcW w:w="1530" w:type="dxa"/>
            <w:vAlign w:val="center"/>
          </w:tcPr>
          <w:p w:rsidRPr="0004566B" w:rsidR="0077212C" w:rsidP="00A40C6C" w:rsidRDefault="0077212C" w14:paraId="0C9391FA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E07997" w:rsidRDefault="0077212C" w14:paraId="1453C8D6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E07997" w:rsidRDefault="0077212C" w14:paraId="6D4C893D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E07997" w:rsidRDefault="0077212C" w14:paraId="431F58F3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E07997" w:rsidRDefault="0077212C" w14:paraId="24A44988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55C7A93D" w14:textId="77777777">
        <w:trPr>
          <w:trHeight w:val="576"/>
          <w:tblHeader/>
        </w:trPr>
        <w:tc>
          <w:tcPr>
            <w:tcW w:w="6768" w:type="dxa"/>
            <w:vAlign w:val="center"/>
          </w:tcPr>
          <w:p w:rsidRPr="0004566B" w:rsidR="0077212C" w:rsidP="0077212C" w:rsidRDefault="0077212C" w14:paraId="1F6FEC7C" w14:textId="09101273">
            <w:pPr>
              <w:rPr>
                <w:rFonts w:ascii="Aptos" w:hAnsi="Aptos" w:cs="Calibri"/>
                <w:color w:val="000000"/>
                <w:szCs w:val="22"/>
              </w:rPr>
            </w:pPr>
            <w:r w:rsidRPr="0004566B">
              <w:rPr>
                <w:rFonts w:ascii="Aptos" w:hAnsi="Aptos" w:cs="Calibri"/>
                <w:color w:val="000000"/>
                <w:szCs w:val="22"/>
              </w:rPr>
              <w:t xml:space="preserve">Maintains thermoregulation to prevent newborn </w:t>
            </w:r>
            <w:r>
              <w:rPr>
                <w:rFonts w:ascii="Aptos" w:hAnsi="Aptos" w:cs="Calibri"/>
                <w:color w:val="000000"/>
                <w:szCs w:val="22"/>
              </w:rPr>
              <w:t>hypo/hyperthermia (skin to skin, hat, warm, dry blankets).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23D00C3E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7F726D07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63CDA2D2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1D70911B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027B786D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731A147B" w14:textId="77777777">
        <w:trPr>
          <w:trHeight w:val="368"/>
          <w:tblHeader/>
        </w:trPr>
        <w:tc>
          <w:tcPr>
            <w:tcW w:w="6768" w:type="dxa"/>
            <w:vAlign w:val="center"/>
          </w:tcPr>
          <w:p w:rsidRPr="0004566B" w:rsidR="0077212C" w:rsidP="0004566B" w:rsidRDefault="0077212C" w14:paraId="67B4797A" w14:textId="77777777">
            <w:pPr>
              <w:rPr>
                <w:rFonts w:ascii="Aptos" w:hAnsi="Aptos" w:cs="Calibri"/>
                <w:color w:val="000000"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Assists with skin-to-skin contact</w:t>
            </w:r>
            <w:r>
              <w:rPr>
                <w:rFonts w:ascii="Aptos" w:hAnsi="Aptos"/>
                <w:bCs/>
                <w:szCs w:val="22"/>
              </w:rPr>
              <w:t xml:space="preserve"> to encourage “golden hour.”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11A538E1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0A83D760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7EEA23DC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6CC84A5E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5AD9DDAD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0F6BCD42" w14:textId="77777777">
        <w:trPr>
          <w:trHeight w:val="431"/>
          <w:tblHeader/>
        </w:trPr>
        <w:tc>
          <w:tcPr>
            <w:tcW w:w="6768" w:type="dxa"/>
            <w:vAlign w:val="center"/>
          </w:tcPr>
          <w:p w:rsidRPr="0004566B" w:rsidR="0077212C" w:rsidP="0077212C" w:rsidRDefault="0077212C" w14:paraId="28CA4737" w14:textId="590AA054">
            <w:pPr>
              <w:rPr>
                <w:rFonts w:ascii="Aptos" w:hAnsi="Aptos" w:cs="Calibri"/>
                <w:color w:val="000000"/>
                <w:szCs w:val="22"/>
              </w:rPr>
            </w:pPr>
            <w:r>
              <w:rPr>
                <w:rFonts w:ascii="Aptos" w:hAnsi="Aptos" w:cs="Calibri"/>
                <w:color w:val="000000"/>
                <w:szCs w:val="22"/>
              </w:rPr>
              <w:t xml:space="preserve">Admits baby in </w:t>
            </w:r>
            <w:proofErr w:type="spellStart"/>
            <w:r>
              <w:rPr>
                <w:rFonts w:ascii="Aptos" w:hAnsi="Aptos" w:cs="Calibri"/>
                <w:color w:val="000000"/>
                <w:szCs w:val="22"/>
              </w:rPr>
              <w:t>eRecord</w:t>
            </w:r>
            <w:proofErr w:type="spellEnd"/>
            <w:r>
              <w:rPr>
                <w:rFonts w:ascii="Aptos" w:hAnsi="Aptos" w:cs="Calibri"/>
                <w:color w:val="000000"/>
                <w:szCs w:val="22"/>
              </w:rPr>
              <w:t xml:space="preserve"> through the delivery summary.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731AD6C1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67AD98C8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09CB1570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20E8F1A1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238A65B0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60C372ED" w14:textId="77777777">
        <w:trPr>
          <w:trHeight w:val="449"/>
          <w:tblHeader/>
        </w:trPr>
        <w:tc>
          <w:tcPr>
            <w:tcW w:w="6768" w:type="dxa"/>
            <w:vAlign w:val="center"/>
          </w:tcPr>
          <w:p w:rsidR="0077212C" w:rsidP="0004566B" w:rsidRDefault="0077212C" w14:paraId="3F0BDD39" w14:textId="6F7EB267">
            <w:pPr>
              <w:rPr>
                <w:rFonts w:ascii="Aptos" w:hAnsi="Aptos" w:cs="Calibri"/>
                <w:color w:val="000000"/>
                <w:szCs w:val="22"/>
              </w:rPr>
            </w:pPr>
            <w:proofErr w:type="gramStart"/>
            <w:r>
              <w:rPr>
                <w:rFonts w:ascii="Aptos" w:hAnsi="Aptos" w:cs="Calibri"/>
                <w:color w:val="000000"/>
                <w:szCs w:val="22"/>
              </w:rPr>
              <w:t>Places</w:t>
            </w:r>
            <w:proofErr w:type="gramEnd"/>
            <w:r>
              <w:rPr>
                <w:rFonts w:ascii="Aptos" w:hAnsi="Aptos" w:cs="Calibri"/>
                <w:color w:val="000000"/>
                <w:szCs w:val="22"/>
              </w:rPr>
              <w:t xml:space="preserve"> newborn admission orders per protocol.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4532A215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4280D951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641DE286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6988104F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23E69A8A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2486F259" w14:textId="77777777">
        <w:trPr>
          <w:trHeight w:val="576"/>
          <w:tblHeader/>
        </w:trPr>
        <w:tc>
          <w:tcPr>
            <w:tcW w:w="6768" w:type="dxa"/>
            <w:vAlign w:val="center"/>
          </w:tcPr>
          <w:p w:rsidRPr="0077212C" w:rsidR="0077212C" w:rsidP="0077212C" w:rsidRDefault="0077212C" w14:paraId="72FED532" w14:textId="5FFFB37C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Securely </w:t>
            </w:r>
            <w:proofErr w:type="gramStart"/>
            <w:r w:rsidRPr="0004566B">
              <w:rPr>
                <w:rFonts w:ascii="Aptos" w:hAnsi="Aptos"/>
                <w:szCs w:val="22"/>
              </w:rPr>
              <w:t>places</w:t>
            </w:r>
            <w:proofErr w:type="gramEnd"/>
            <w:r w:rsidRPr="0004566B">
              <w:rPr>
                <w:rFonts w:ascii="Aptos" w:hAnsi="Aptos"/>
                <w:szCs w:val="22"/>
              </w:rPr>
              <w:t xml:space="preserve"> infant ID bands and cuddle</w:t>
            </w:r>
            <w:r>
              <w:rPr>
                <w:rFonts w:ascii="Aptos" w:hAnsi="Aptos"/>
                <w:szCs w:val="22"/>
              </w:rPr>
              <w:t xml:space="preserve">s </w:t>
            </w:r>
            <w:r w:rsidRPr="0004566B">
              <w:rPr>
                <w:rFonts w:ascii="Aptos" w:hAnsi="Aptos"/>
                <w:szCs w:val="22"/>
              </w:rPr>
              <w:t>tag to right and left legs prior to any separation from pa</w:t>
            </w:r>
            <w:r>
              <w:rPr>
                <w:rFonts w:ascii="Aptos" w:hAnsi="Aptos"/>
                <w:szCs w:val="22"/>
              </w:rPr>
              <w:t>rent</w:t>
            </w:r>
            <w:r w:rsidRPr="0004566B">
              <w:rPr>
                <w:rFonts w:ascii="Aptos" w:hAnsi="Aptos"/>
                <w:szCs w:val="22"/>
              </w:rPr>
              <w:t>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3545D999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53B994ED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119339D8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2E36556F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757855F8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4EA35DFC" w14:textId="77777777">
        <w:trPr>
          <w:trHeight w:val="395"/>
          <w:tblHeader/>
        </w:trPr>
        <w:tc>
          <w:tcPr>
            <w:tcW w:w="6768" w:type="dxa"/>
            <w:vAlign w:val="center"/>
          </w:tcPr>
          <w:p w:rsidRPr="0004566B" w:rsidR="0077212C" w:rsidP="00677B88" w:rsidRDefault="0077212C" w14:paraId="50BDA61C" w14:textId="1F356F68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Admits newborn into cuddles system.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169A543F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399EA0B8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158896A7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3408360C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3A0E38BC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5F356E64" w14:textId="77777777">
        <w:trPr>
          <w:trHeight w:val="576"/>
          <w:tblHeader/>
        </w:trPr>
        <w:tc>
          <w:tcPr>
            <w:tcW w:w="6768" w:type="dxa"/>
            <w:vAlign w:val="center"/>
          </w:tcPr>
          <w:p w:rsidRPr="0004566B" w:rsidR="0077212C" w:rsidP="00677B88" w:rsidRDefault="0077212C" w14:paraId="680BFF7F" w14:textId="77777777">
            <w:pPr>
              <w:rPr>
                <w:rFonts w:ascii="Aptos" w:hAnsi="Aptos"/>
                <w:szCs w:val="22"/>
              </w:rPr>
            </w:pPr>
            <w:r w:rsidRPr="005478AB">
              <w:rPr>
                <w:rFonts w:ascii="Aptos" w:hAnsi="Aptos"/>
                <w:szCs w:val="22"/>
              </w:rPr>
              <w:t>Obtains and documents measurements for weight, length, and head circumference.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2F5589B3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7F905457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5F009646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5B7B750B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2A461F8F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600D4026" w14:textId="77777777">
        <w:trPr>
          <w:trHeight w:val="576"/>
          <w:tblHeader/>
        </w:trPr>
        <w:tc>
          <w:tcPr>
            <w:tcW w:w="6768" w:type="dxa"/>
            <w:vAlign w:val="center"/>
          </w:tcPr>
          <w:p w:rsidRPr="005478AB" w:rsidR="0077212C" w:rsidP="0077212C" w:rsidRDefault="0077212C" w14:paraId="5ACCE2EA" w14:textId="0B08E220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Obtains newborn VS per policy (</w:t>
            </w:r>
            <w:r w:rsidRPr="005478AB">
              <w:rPr>
                <w:rFonts w:ascii="Aptos" w:hAnsi="Aptos"/>
                <w:szCs w:val="22"/>
              </w:rPr>
              <w:t>Every 15 minutes for 1 hour, and every 30 minutes for one hour</w:t>
            </w:r>
            <w:r>
              <w:rPr>
                <w:rFonts w:ascii="Aptos" w:hAnsi="Aptos"/>
                <w:szCs w:val="22"/>
              </w:rPr>
              <w:t xml:space="preserve"> (a</w:t>
            </w:r>
            <w:r w:rsidRPr="005478AB">
              <w:rPr>
                <w:rFonts w:ascii="Aptos" w:hAnsi="Aptos"/>
                <w:szCs w:val="22"/>
              </w:rPr>
              <w:t>xillary temperature, apical heart rate, respiratory rate, type of respiration, color, adequacy of peripheral circulation, level of alertness/activity, tone, and pain assessment</w:t>
            </w:r>
            <w:r>
              <w:rPr>
                <w:rFonts w:ascii="Aptos" w:hAnsi="Aptos"/>
                <w:szCs w:val="22"/>
              </w:rPr>
              <w:t>)</w:t>
            </w:r>
            <w:r w:rsidRPr="005478AB">
              <w:rPr>
                <w:rFonts w:ascii="Aptos" w:hAnsi="Aptos"/>
                <w:szCs w:val="22"/>
              </w:rPr>
              <w:t>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012A04B3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44030AC3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43C0BC79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4FABB055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0898915D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31354DD8" w14:textId="77777777">
        <w:trPr>
          <w:trHeight w:val="305"/>
          <w:tblHeader/>
        </w:trPr>
        <w:tc>
          <w:tcPr>
            <w:tcW w:w="6768" w:type="dxa"/>
            <w:vAlign w:val="center"/>
          </w:tcPr>
          <w:p w:rsidR="0077212C" w:rsidP="00677B88" w:rsidRDefault="0077212C" w14:paraId="7762E7D0" w14:textId="04B6F449">
            <w:pPr>
              <w:rPr>
                <w:rFonts w:ascii="Aptos" w:hAnsi="Aptos"/>
                <w:szCs w:val="22"/>
              </w:rPr>
            </w:pPr>
            <w:r w:rsidRPr="00AA713B">
              <w:rPr>
                <w:rFonts w:ascii="Aptos" w:hAnsi="Aptos"/>
                <w:szCs w:val="22"/>
              </w:rPr>
              <w:t>Calculate Early Onset Sepsis (EOS) score within 2</w:t>
            </w:r>
            <w:r>
              <w:rPr>
                <w:rFonts w:ascii="Aptos" w:hAnsi="Aptos"/>
                <w:szCs w:val="22"/>
              </w:rPr>
              <w:t xml:space="preserve">hrs </w:t>
            </w:r>
            <w:r w:rsidRPr="00AA713B">
              <w:rPr>
                <w:rFonts w:ascii="Aptos" w:hAnsi="Aptos"/>
                <w:szCs w:val="22"/>
              </w:rPr>
              <w:t>after birth.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286419FD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2345C977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474EA9CE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1D508DFD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3663E42C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30127BC7" w14:textId="77777777">
        <w:trPr>
          <w:trHeight w:val="576"/>
          <w:tblHeader/>
        </w:trPr>
        <w:tc>
          <w:tcPr>
            <w:tcW w:w="6768" w:type="dxa"/>
            <w:vAlign w:val="center"/>
          </w:tcPr>
          <w:p w:rsidR="0077212C" w:rsidP="008454ED" w:rsidRDefault="0077212C" w14:paraId="64F8137C" w14:textId="77777777">
            <w:pPr>
              <w:rPr>
                <w:rFonts w:ascii="Aptos" w:hAnsi="Aptos" w:cs="Calibri"/>
                <w:color w:val="000000"/>
                <w:szCs w:val="22"/>
              </w:rPr>
            </w:pPr>
            <w:r w:rsidRPr="008E473E">
              <w:rPr>
                <w:rFonts w:ascii="Aptos" w:hAnsi="Aptos" w:cs="Calibri"/>
                <w:color w:val="000000"/>
                <w:szCs w:val="22"/>
              </w:rPr>
              <w:t xml:space="preserve">Performs gestational age </w:t>
            </w:r>
            <w:proofErr w:type="gramStart"/>
            <w:r w:rsidRPr="008E473E">
              <w:rPr>
                <w:rFonts w:ascii="Aptos" w:hAnsi="Aptos" w:cs="Calibri"/>
                <w:color w:val="000000"/>
                <w:szCs w:val="22"/>
              </w:rPr>
              <w:t>head-</w:t>
            </w:r>
            <w:proofErr w:type="gramEnd"/>
            <w:r w:rsidRPr="008E473E">
              <w:rPr>
                <w:rFonts w:ascii="Aptos" w:hAnsi="Aptos" w:cs="Calibri"/>
                <w:color w:val="000000"/>
                <w:szCs w:val="22"/>
              </w:rPr>
              <w:t>to-</w:t>
            </w:r>
            <w:proofErr w:type="gramStart"/>
            <w:r w:rsidRPr="008E473E">
              <w:rPr>
                <w:rFonts w:ascii="Aptos" w:hAnsi="Aptos" w:cs="Calibri"/>
                <w:color w:val="000000"/>
                <w:szCs w:val="22"/>
              </w:rPr>
              <w:t>toe</w:t>
            </w:r>
            <w:proofErr w:type="gramEnd"/>
            <w:r w:rsidRPr="008E473E">
              <w:rPr>
                <w:rFonts w:ascii="Aptos" w:hAnsi="Aptos" w:cs="Calibri"/>
                <w:color w:val="000000"/>
                <w:szCs w:val="22"/>
              </w:rPr>
              <w:t xml:space="preserve"> assessment.</w:t>
            </w:r>
          </w:p>
          <w:p w:rsidRPr="008454ED" w:rsidR="0077212C" w:rsidP="008454ED" w:rsidRDefault="0077212C" w14:paraId="1C1068D8" w14:textId="77777777">
            <w:pPr>
              <w:numPr>
                <w:ilvl w:val="0"/>
                <w:numId w:val="47"/>
              </w:numPr>
              <w:rPr>
                <w:rFonts w:ascii="Aptos" w:hAnsi="Aptos" w:cs="Calibri"/>
                <w:color w:val="000000"/>
                <w:szCs w:val="22"/>
              </w:rPr>
            </w:pPr>
            <w:r>
              <w:rPr>
                <w:rFonts w:ascii="Aptos" w:hAnsi="Aptos" w:cs="Calibri"/>
                <w:color w:val="000000"/>
                <w:szCs w:val="22"/>
              </w:rPr>
              <w:t>Distinguishes AGA, SGA, LGA, growth restricted newborns utilizing identified growth charts.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3C92F66B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6D043971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561C8455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67EB2B5B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43EB2C62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79EEE7B8" w14:textId="77777777">
        <w:trPr>
          <w:trHeight w:val="576"/>
          <w:tblHeader/>
        </w:trPr>
        <w:tc>
          <w:tcPr>
            <w:tcW w:w="6768" w:type="dxa"/>
            <w:vAlign w:val="center"/>
          </w:tcPr>
          <w:p w:rsidRPr="008454ED" w:rsidR="0077212C" w:rsidP="00A232CA" w:rsidRDefault="0077212C" w14:paraId="50234268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Evaluates newborn for potential complications and implements interventions to manage complications.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73B763B3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5D78B4A6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7AB7306C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32947666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048EEB8B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45E15C56" w14:textId="77777777">
        <w:trPr>
          <w:trHeight w:val="576"/>
          <w:tblHeader/>
        </w:trPr>
        <w:tc>
          <w:tcPr>
            <w:tcW w:w="6768" w:type="dxa"/>
            <w:vAlign w:val="center"/>
          </w:tcPr>
          <w:p w:rsidRPr="0004566B" w:rsidR="0077212C" w:rsidP="008454ED" w:rsidRDefault="0077212C" w14:paraId="5D3C6ED6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Draws and prepares umbilical cord blood gases (venous/arterial) if ordered.</w:t>
            </w:r>
          </w:p>
          <w:p w:rsidRPr="008454ED" w:rsidR="0077212C" w:rsidP="008454ED" w:rsidRDefault="0077212C" w14:paraId="7274DE48" w14:textId="77777777">
            <w:pPr>
              <w:numPr>
                <w:ilvl w:val="0"/>
                <w:numId w:val="45"/>
              </w:numPr>
              <w:rPr>
                <w:rFonts w:ascii="Aptos" w:hAnsi="Aptos"/>
                <w:b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Identifies number of umbilical vessels and differentiate UV and UAs.</w:t>
            </w:r>
          </w:p>
          <w:p w:rsidRPr="008454ED" w:rsidR="0077212C" w:rsidP="008454ED" w:rsidRDefault="0077212C" w14:paraId="0880687F" w14:textId="77777777">
            <w:pPr>
              <w:numPr>
                <w:ilvl w:val="0"/>
                <w:numId w:val="45"/>
              </w:numPr>
              <w:rPr>
                <w:rFonts w:ascii="Aptos" w:hAnsi="Aptos"/>
                <w:b/>
                <w:bCs/>
                <w:szCs w:val="22"/>
              </w:rPr>
            </w:pPr>
            <w:r w:rsidRPr="008454ED">
              <w:rPr>
                <w:rFonts w:ascii="Aptos" w:hAnsi="Aptos"/>
                <w:bCs/>
                <w:szCs w:val="22"/>
              </w:rPr>
              <w:t>Interprets umbilical cord blood gas values.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413578D3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3B690255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468B3BE3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249FC7BD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20BE76D4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44FF92CC" w14:textId="77777777">
        <w:trPr>
          <w:trHeight w:val="576"/>
          <w:tblHeader/>
        </w:trPr>
        <w:tc>
          <w:tcPr>
            <w:tcW w:w="6768" w:type="dxa"/>
            <w:vAlign w:val="center"/>
          </w:tcPr>
          <w:p w:rsidR="0077212C" w:rsidP="008454ED" w:rsidRDefault="0077212C" w14:paraId="71A0275B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Administers </w:t>
            </w:r>
            <w:r>
              <w:rPr>
                <w:rFonts w:ascii="Aptos" w:hAnsi="Aptos"/>
                <w:bCs/>
                <w:szCs w:val="22"/>
              </w:rPr>
              <w:t xml:space="preserve">newborn medications as ordered - </w:t>
            </w:r>
            <w:r>
              <w:rPr>
                <w:rFonts w:ascii="Aptos" w:hAnsi="Aptos"/>
                <w:szCs w:val="22"/>
              </w:rPr>
              <w:t>Signed declinations are required for any refused meds.</w:t>
            </w:r>
          </w:p>
          <w:p w:rsidR="0077212C" w:rsidP="008454ED" w:rsidRDefault="0077212C" w14:paraId="2812BF47" w14:textId="77777777">
            <w:pPr>
              <w:numPr>
                <w:ilvl w:val="0"/>
                <w:numId w:val="68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 xml:space="preserve">Erythromycin </w:t>
            </w:r>
            <w:r w:rsidRPr="0004566B">
              <w:rPr>
                <w:rFonts w:ascii="Aptos" w:hAnsi="Aptos"/>
                <w:bCs/>
                <w:szCs w:val="22"/>
              </w:rPr>
              <w:t xml:space="preserve">ophthalmic within </w:t>
            </w:r>
            <w:r>
              <w:rPr>
                <w:rFonts w:ascii="Aptos" w:hAnsi="Aptos"/>
                <w:bCs/>
                <w:szCs w:val="22"/>
              </w:rPr>
              <w:t>two</w:t>
            </w:r>
            <w:r w:rsidRPr="0004566B">
              <w:rPr>
                <w:rFonts w:ascii="Aptos" w:hAnsi="Aptos"/>
                <w:bCs/>
                <w:szCs w:val="22"/>
              </w:rPr>
              <w:t xml:space="preserve"> hour</w:t>
            </w:r>
            <w:r>
              <w:rPr>
                <w:rFonts w:ascii="Aptos" w:hAnsi="Aptos"/>
                <w:bCs/>
                <w:szCs w:val="22"/>
              </w:rPr>
              <w:t>s</w:t>
            </w:r>
            <w:r w:rsidRPr="0004566B">
              <w:rPr>
                <w:rFonts w:ascii="Aptos" w:hAnsi="Aptos"/>
                <w:bCs/>
                <w:szCs w:val="22"/>
              </w:rPr>
              <w:t xml:space="preserve"> of birth</w:t>
            </w:r>
            <w:r>
              <w:rPr>
                <w:rFonts w:ascii="Aptos" w:hAnsi="Aptos"/>
                <w:bCs/>
                <w:szCs w:val="22"/>
              </w:rPr>
              <w:t>.</w:t>
            </w:r>
          </w:p>
          <w:p w:rsidR="0077212C" w:rsidP="008454ED" w:rsidRDefault="0077212C" w14:paraId="7240CBF3" w14:textId="77777777">
            <w:pPr>
              <w:numPr>
                <w:ilvl w:val="0"/>
                <w:numId w:val="68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V</w:t>
            </w:r>
            <w:r w:rsidRPr="0004566B">
              <w:rPr>
                <w:rFonts w:ascii="Aptos" w:hAnsi="Aptos"/>
                <w:bCs/>
                <w:szCs w:val="22"/>
              </w:rPr>
              <w:t xml:space="preserve">itamin K </w:t>
            </w:r>
            <w:r>
              <w:rPr>
                <w:rFonts w:ascii="Aptos" w:hAnsi="Aptos"/>
                <w:bCs/>
                <w:szCs w:val="22"/>
              </w:rPr>
              <w:t>(</w:t>
            </w:r>
            <w:r w:rsidRPr="0004566B">
              <w:rPr>
                <w:rFonts w:ascii="Aptos" w:hAnsi="Aptos"/>
                <w:bCs/>
                <w:szCs w:val="22"/>
              </w:rPr>
              <w:t>IM</w:t>
            </w:r>
            <w:r>
              <w:rPr>
                <w:rFonts w:ascii="Aptos" w:hAnsi="Aptos"/>
                <w:bCs/>
                <w:szCs w:val="22"/>
              </w:rPr>
              <w:t xml:space="preserve">) </w:t>
            </w:r>
            <w:r w:rsidRPr="0004566B">
              <w:rPr>
                <w:rFonts w:ascii="Aptos" w:hAnsi="Aptos"/>
                <w:bCs/>
                <w:szCs w:val="22"/>
              </w:rPr>
              <w:t xml:space="preserve">within </w:t>
            </w:r>
            <w:r>
              <w:rPr>
                <w:rFonts w:ascii="Aptos" w:hAnsi="Aptos"/>
                <w:bCs/>
                <w:szCs w:val="22"/>
              </w:rPr>
              <w:t xml:space="preserve">two </w:t>
            </w:r>
            <w:r w:rsidRPr="0004566B">
              <w:rPr>
                <w:rFonts w:ascii="Aptos" w:hAnsi="Aptos"/>
                <w:bCs/>
                <w:szCs w:val="22"/>
              </w:rPr>
              <w:t>hour</w:t>
            </w:r>
            <w:r>
              <w:rPr>
                <w:rFonts w:ascii="Aptos" w:hAnsi="Aptos"/>
                <w:bCs/>
                <w:szCs w:val="22"/>
              </w:rPr>
              <w:t>s</w:t>
            </w:r>
            <w:r w:rsidRPr="0004566B">
              <w:rPr>
                <w:rFonts w:ascii="Aptos" w:hAnsi="Aptos"/>
                <w:bCs/>
                <w:szCs w:val="22"/>
              </w:rPr>
              <w:t xml:space="preserve"> of birth</w:t>
            </w:r>
            <w:r>
              <w:rPr>
                <w:rFonts w:ascii="Aptos" w:hAnsi="Aptos"/>
                <w:bCs/>
                <w:szCs w:val="22"/>
              </w:rPr>
              <w:t>.</w:t>
            </w:r>
          </w:p>
          <w:p w:rsidRPr="00392BCE" w:rsidR="0077212C" w:rsidP="008454ED" w:rsidRDefault="0077212C" w14:paraId="3ADD1C38" w14:textId="77777777">
            <w:pPr>
              <w:numPr>
                <w:ilvl w:val="1"/>
                <w:numId w:val="68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szCs w:val="22"/>
              </w:rPr>
              <w:t>If newborn is male, informs parent(s) that a circumcision cannot be performed without receiving Vit K.</w:t>
            </w:r>
          </w:p>
          <w:p w:rsidR="0077212C" w:rsidP="008454ED" w:rsidRDefault="0077212C" w14:paraId="4F905C65" w14:textId="77777777">
            <w:pPr>
              <w:numPr>
                <w:ilvl w:val="0"/>
                <w:numId w:val="68"/>
              </w:num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Hepatitis B/HBIG vaccine </w:t>
            </w:r>
            <w:r>
              <w:rPr>
                <w:rFonts w:ascii="Aptos" w:hAnsi="Aptos"/>
                <w:bCs/>
                <w:szCs w:val="22"/>
              </w:rPr>
              <w:t xml:space="preserve">at delivery or prior to discharge </w:t>
            </w:r>
          </w:p>
          <w:p w:rsidR="0077212C" w:rsidP="008454ED" w:rsidRDefault="0077212C" w14:paraId="7035768A" w14:textId="77777777">
            <w:pPr>
              <w:numPr>
                <w:ilvl w:val="1"/>
                <w:numId w:val="68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Provides vaccine information sheet (VIS) to parent(s).</w:t>
            </w:r>
          </w:p>
          <w:p w:rsidR="0077212C" w:rsidP="008454ED" w:rsidRDefault="0077212C" w14:paraId="4E1182E5" w14:textId="77777777">
            <w:pPr>
              <w:numPr>
                <w:ilvl w:val="0"/>
                <w:numId w:val="68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RSV vaccine</w:t>
            </w:r>
          </w:p>
          <w:p w:rsidRPr="003D7578" w:rsidR="0077212C" w:rsidP="008454ED" w:rsidRDefault="0077212C" w14:paraId="10D7614A" w14:textId="77777777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 xml:space="preserve">Provides VIS to </w:t>
            </w:r>
            <w:proofErr w:type="gramStart"/>
            <w:r>
              <w:rPr>
                <w:rFonts w:ascii="Aptos" w:hAnsi="Aptos"/>
                <w:bCs/>
                <w:szCs w:val="22"/>
              </w:rPr>
              <w:t>parent</w:t>
            </w:r>
            <w:proofErr w:type="gramEnd"/>
            <w:r>
              <w:rPr>
                <w:rFonts w:ascii="Aptos" w:hAnsi="Aptos"/>
                <w:bCs/>
                <w:szCs w:val="22"/>
              </w:rPr>
              <w:t>(s).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31BBFC0C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13C119A0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7200CA9E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326D4C2A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260FBE2D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65D60664" w14:textId="77777777">
        <w:trPr>
          <w:trHeight w:val="576"/>
          <w:tblHeader/>
        </w:trPr>
        <w:tc>
          <w:tcPr>
            <w:tcW w:w="6768" w:type="dxa"/>
            <w:vAlign w:val="center"/>
          </w:tcPr>
          <w:p w:rsidR="0077212C" w:rsidP="008454ED" w:rsidRDefault="0077212C" w14:paraId="1BAF7CC5" w14:textId="77777777">
            <w:pPr>
              <w:rPr>
                <w:rFonts w:ascii="Aptos" w:hAnsi="Aptos"/>
                <w:szCs w:val="22"/>
              </w:rPr>
            </w:pPr>
            <w:r w:rsidRPr="003D7578">
              <w:rPr>
                <w:rFonts w:ascii="Aptos" w:hAnsi="Aptos"/>
                <w:szCs w:val="22"/>
              </w:rPr>
              <w:t>Documentation</w:t>
            </w:r>
            <w:r>
              <w:rPr>
                <w:rFonts w:ascii="Aptos" w:hAnsi="Aptos"/>
                <w:szCs w:val="22"/>
              </w:rPr>
              <w:t xml:space="preserve"> (as time/staffing allows – can be done by L&amp;D nurse)</w:t>
            </w:r>
          </w:p>
          <w:p w:rsidR="0077212C" w:rsidP="008454ED" w:rsidRDefault="0077212C" w14:paraId="3652512E" w14:textId="77777777">
            <w:pPr>
              <w:numPr>
                <w:ilvl w:val="0"/>
                <w:numId w:val="53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Completes newborn portion of Delivery Summary.</w:t>
            </w:r>
          </w:p>
          <w:p w:rsidR="0077212C" w:rsidP="008454ED" w:rsidRDefault="0077212C" w14:paraId="0F0133B8" w14:textId="77777777">
            <w:pPr>
              <w:numPr>
                <w:ilvl w:val="0"/>
                <w:numId w:val="53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Completes Admission assessment.</w:t>
            </w:r>
          </w:p>
          <w:p w:rsidR="0077212C" w:rsidP="008454ED" w:rsidRDefault="0077212C" w14:paraId="3C29E3CC" w14:textId="77777777">
            <w:pPr>
              <w:numPr>
                <w:ilvl w:val="0"/>
                <w:numId w:val="53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Completes newborn DOH form.</w:t>
            </w:r>
          </w:p>
          <w:p w:rsidR="0077212C" w:rsidP="008454ED" w:rsidRDefault="0077212C" w14:paraId="2E14EDAA" w14:textId="77777777">
            <w:pPr>
              <w:numPr>
                <w:ilvl w:val="0"/>
                <w:numId w:val="53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Completes Metabolic Screening form.</w:t>
            </w:r>
          </w:p>
          <w:p w:rsidR="0077212C" w:rsidP="008454ED" w:rsidRDefault="0077212C" w14:paraId="73EE6374" w14:textId="77777777">
            <w:pPr>
              <w:numPr>
                <w:ilvl w:val="0"/>
                <w:numId w:val="53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Place labels in Hearing and Metabolic Screening books.</w:t>
            </w:r>
          </w:p>
          <w:p w:rsidR="0077212C" w:rsidP="008454ED" w:rsidRDefault="0077212C" w14:paraId="1B6A4B09" w14:textId="77777777">
            <w:pPr>
              <w:numPr>
                <w:ilvl w:val="0"/>
                <w:numId w:val="53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Initiates and individualizes newborn Care Plan.</w:t>
            </w:r>
          </w:p>
          <w:p w:rsidR="0077212C" w:rsidP="008454ED" w:rsidRDefault="0077212C" w14:paraId="57CD4F57" w14:textId="77777777">
            <w:pPr>
              <w:numPr>
                <w:ilvl w:val="0"/>
                <w:numId w:val="53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Initiates and individualizes newborn Education Record.</w:t>
            </w:r>
          </w:p>
          <w:p w:rsidR="0077212C" w:rsidP="008454ED" w:rsidRDefault="0077212C" w14:paraId="7A69A9D9" w14:textId="77777777">
            <w:pPr>
              <w:numPr>
                <w:ilvl w:val="0"/>
                <w:numId w:val="53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Initiate handoff.</w:t>
            </w:r>
          </w:p>
          <w:p w:rsidR="0077212C" w:rsidP="008454ED" w:rsidRDefault="0077212C" w14:paraId="42A5E397" w14:textId="77777777">
            <w:pPr>
              <w:numPr>
                <w:ilvl w:val="0"/>
                <w:numId w:val="53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Place 4 </w:t>
            </w:r>
            <w:proofErr w:type="gramStart"/>
            <w:r>
              <w:rPr>
                <w:rFonts w:ascii="Aptos" w:hAnsi="Aptos"/>
                <w:szCs w:val="22"/>
              </w:rPr>
              <w:t>stickers in</w:t>
            </w:r>
            <w:proofErr w:type="gramEnd"/>
            <w:r>
              <w:rPr>
                <w:rFonts w:ascii="Aptos" w:hAnsi="Aptos"/>
                <w:szCs w:val="22"/>
              </w:rPr>
              <w:t xml:space="preserve"> in Metabolic Screening box.</w:t>
            </w:r>
          </w:p>
          <w:p w:rsidRPr="008454ED" w:rsidR="0077212C" w:rsidP="008454ED" w:rsidRDefault="0077212C" w14:paraId="7118F823" w14:textId="77777777">
            <w:pPr>
              <w:numPr>
                <w:ilvl w:val="0"/>
                <w:numId w:val="53"/>
              </w:numPr>
              <w:rPr>
                <w:rFonts w:ascii="Aptos" w:hAnsi="Aptos"/>
                <w:szCs w:val="22"/>
              </w:rPr>
            </w:pPr>
            <w:r w:rsidRPr="008454ED">
              <w:rPr>
                <w:rFonts w:ascii="Aptos" w:hAnsi="Aptos"/>
                <w:szCs w:val="22"/>
              </w:rPr>
              <w:t>Report ongoing newborn needs to L&amp;D nurse.</w:t>
            </w:r>
          </w:p>
        </w:tc>
        <w:tc>
          <w:tcPr>
            <w:tcW w:w="1530" w:type="dxa"/>
            <w:vAlign w:val="center"/>
          </w:tcPr>
          <w:p w:rsidRPr="0004566B" w:rsidR="0077212C" w:rsidP="003D7578" w:rsidRDefault="0077212C" w14:paraId="65F44036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66504E3A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31D5F584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2E48E8C0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3E15CFEA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AA713B" w:rsidTr="0077212C" w14:paraId="0CCAB97B" w14:textId="77777777">
        <w:trPr>
          <w:trHeight w:val="432"/>
          <w:tblHeader/>
        </w:trPr>
        <w:tc>
          <w:tcPr>
            <w:tcW w:w="14778" w:type="dxa"/>
            <w:gridSpan w:val="7"/>
            <w:shd w:val="clear" w:color="auto" w:fill="D9F2D0"/>
            <w:vAlign w:val="center"/>
          </w:tcPr>
          <w:p w:rsidRPr="0004566B" w:rsidR="00AA713B" w:rsidP="0004566B" w:rsidRDefault="00AA713B" w14:paraId="5EC027FB" w14:textId="77777777">
            <w:pPr>
              <w:jc w:val="center"/>
              <w:rPr>
                <w:rFonts w:ascii="Aptos" w:hAnsi="Aptos"/>
                <w:b/>
                <w:szCs w:val="22"/>
              </w:rPr>
            </w:pPr>
            <w:r w:rsidRPr="00AA713B">
              <w:rPr>
                <w:rFonts w:ascii="Aptos" w:hAnsi="Aptos"/>
                <w:b/>
                <w:szCs w:val="22"/>
              </w:rPr>
              <w:t>Newborn Assessment &amp; Nursing Care</w:t>
            </w:r>
            <w:r w:rsidR="00A232CA">
              <w:rPr>
                <w:rFonts w:ascii="Aptos" w:hAnsi="Aptos"/>
                <w:b/>
                <w:szCs w:val="22"/>
              </w:rPr>
              <w:t>:</w:t>
            </w:r>
            <w:r w:rsidRPr="00AA713B">
              <w:rPr>
                <w:rFonts w:ascii="Aptos" w:hAnsi="Aptos"/>
                <w:b/>
                <w:szCs w:val="22"/>
              </w:rPr>
              <w:t xml:space="preserve"> Two Hours of Life Until Discharge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609C8067" w14:textId="77777777">
        <w:trPr>
          <w:trHeight w:val="836"/>
          <w:tblHeader/>
        </w:trPr>
        <w:tc>
          <w:tcPr>
            <w:tcW w:w="6768" w:type="dxa"/>
            <w:vAlign w:val="center"/>
          </w:tcPr>
          <w:p w:rsidRPr="00AA713B" w:rsidR="0077212C" w:rsidP="00AA713B" w:rsidRDefault="0077212C" w14:paraId="3FF7252F" w14:textId="594161B8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Obtains Newborn VS per policy (</w:t>
            </w:r>
            <w:r w:rsidRPr="00AA713B">
              <w:rPr>
                <w:rFonts w:ascii="Aptos" w:hAnsi="Aptos"/>
                <w:bCs/>
                <w:szCs w:val="22"/>
              </w:rPr>
              <w:t>Every 1</w:t>
            </w:r>
            <w:r>
              <w:rPr>
                <w:rFonts w:ascii="Aptos" w:hAnsi="Aptos"/>
                <w:bCs/>
                <w:szCs w:val="22"/>
              </w:rPr>
              <w:t xml:space="preserve"> hour for two hours, </w:t>
            </w:r>
            <w:r w:rsidRPr="00A232CA">
              <w:rPr>
                <w:rFonts w:ascii="Aptos" w:hAnsi="Aptos"/>
                <w:bCs/>
                <w:szCs w:val="22"/>
              </w:rPr>
              <w:t>every 4 hours until 24 hours of life, every 8 hours after 24 hours of life</w:t>
            </w:r>
            <w:r>
              <w:rPr>
                <w:rFonts w:ascii="Aptos" w:hAnsi="Aptos"/>
                <w:bCs/>
                <w:szCs w:val="22"/>
              </w:rPr>
              <w:t xml:space="preserve"> until discharge</w:t>
            </w:r>
            <w:r w:rsidRPr="00A232CA">
              <w:rPr>
                <w:rFonts w:ascii="Aptos" w:hAnsi="Aptos"/>
                <w:bCs/>
                <w:szCs w:val="22"/>
              </w:rPr>
              <w:t>, or as ordered</w:t>
            </w:r>
            <w:r>
              <w:rPr>
                <w:rFonts w:ascii="Aptos" w:hAnsi="Aptos"/>
                <w:bCs/>
                <w:szCs w:val="22"/>
              </w:rPr>
              <w:t>).</w:t>
            </w:r>
          </w:p>
        </w:tc>
        <w:tc>
          <w:tcPr>
            <w:tcW w:w="1530" w:type="dxa"/>
            <w:vAlign w:val="center"/>
          </w:tcPr>
          <w:p w:rsidRPr="0004566B" w:rsidR="0077212C" w:rsidP="00ED044A" w:rsidRDefault="0077212C" w14:paraId="075A5218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2F0C2A47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00BEAB2E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49DAB0EB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 w:val="restart"/>
            <w:vAlign w:val="center"/>
          </w:tcPr>
          <w:p w:rsidRPr="0004566B" w:rsidR="0077212C" w:rsidP="0004566B" w:rsidRDefault="0077212C" w14:paraId="65C20DE9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57FB8A14" w14:textId="77777777">
        <w:trPr>
          <w:trHeight w:val="2060"/>
          <w:tblHeader/>
        </w:trPr>
        <w:tc>
          <w:tcPr>
            <w:tcW w:w="6768" w:type="dxa"/>
            <w:vAlign w:val="center"/>
          </w:tcPr>
          <w:p w:rsidRPr="00A232CA" w:rsidR="0077212C" w:rsidP="00A232CA" w:rsidRDefault="0077212C" w14:paraId="6EF6EAAC" w14:textId="77777777">
            <w:pPr>
              <w:rPr>
                <w:rFonts w:ascii="Aptos" w:hAnsi="Aptos"/>
                <w:bCs/>
                <w:szCs w:val="22"/>
              </w:rPr>
            </w:pPr>
            <w:r w:rsidRPr="00A232CA">
              <w:rPr>
                <w:rFonts w:ascii="Aptos" w:hAnsi="Aptos"/>
                <w:bCs/>
                <w:szCs w:val="22"/>
              </w:rPr>
              <w:t>Performs and documents newborn head-to-toe assessment</w:t>
            </w:r>
            <w:r>
              <w:rPr>
                <w:rFonts w:ascii="Aptos" w:hAnsi="Aptos"/>
                <w:bCs/>
                <w:szCs w:val="22"/>
              </w:rPr>
              <w:t xml:space="preserve"> e</w:t>
            </w:r>
            <w:r w:rsidRPr="00AA713B">
              <w:rPr>
                <w:rFonts w:ascii="Aptos" w:hAnsi="Aptos"/>
                <w:bCs/>
                <w:szCs w:val="22"/>
              </w:rPr>
              <w:t>very 1</w:t>
            </w:r>
            <w:r>
              <w:rPr>
                <w:rFonts w:ascii="Aptos" w:hAnsi="Aptos"/>
                <w:bCs/>
                <w:szCs w:val="22"/>
              </w:rPr>
              <w:t xml:space="preserve"> hour for two hours, </w:t>
            </w:r>
            <w:r w:rsidRPr="00A232CA">
              <w:rPr>
                <w:rFonts w:ascii="Aptos" w:hAnsi="Aptos"/>
                <w:bCs/>
                <w:szCs w:val="22"/>
              </w:rPr>
              <w:t>every 4 hours until 24 hours of life, every 8 hours after 24 hours of life</w:t>
            </w:r>
            <w:r>
              <w:rPr>
                <w:rFonts w:ascii="Aptos" w:hAnsi="Aptos"/>
                <w:bCs/>
                <w:szCs w:val="22"/>
              </w:rPr>
              <w:t xml:space="preserve"> until discharge</w:t>
            </w:r>
            <w:r w:rsidRPr="00A232CA">
              <w:rPr>
                <w:rFonts w:ascii="Aptos" w:hAnsi="Aptos"/>
                <w:bCs/>
                <w:szCs w:val="22"/>
              </w:rPr>
              <w:t>, or as ordered.</w:t>
            </w:r>
          </w:p>
          <w:p w:rsidR="0077212C" w:rsidP="00A232CA" w:rsidRDefault="0077212C" w14:paraId="1195C0F9" w14:textId="77777777">
            <w:pPr>
              <w:numPr>
                <w:ilvl w:val="0"/>
                <w:numId w:val="73"/>
              </w:numPr>
              <w:rPr>
                <w:rFonts w:ascii="Aptos" w:hAnsi="Aptos"/>
                <w:bCs/>
                <w:szCs w:val="22"/>
              </w:rPr>
            </w:pPr>
            <w:r w:rsidRPr="00A232CA">
              <w:rPr>
                <w:rFonts w:ascii="Aptos" w:hAnsi="Aptos"/>
                <w:bCs/>
                <w:szCs w:val="22"/>
              </w:rPr>
              <w:t>Assess color, activity/cry, feedings, void/stool, circumcision/cord status, bonding</w:t>
            </w:r>
            <w:r>
              <w:rPr>
                <w:rFonts w:ascii="Aptos" w:hAnsi="Aptos"/>
                <w:bCs/>
                <w:szCs w:val="22"/>
              </w:rPr>
              <w:t>.</w:t>
            </w:r>
          </w:p>
          <w:p w:rsidR="0077212C" w:rsidP="00A232CA" w:rsidRDefault="0077212C" w14:paraId="3918C6EE" w14:textId="77777777">
            <w:pPr>
              <w:numPr>
                <w:ilvl w:val="0"/>
                <w:numId w:val="73"/>
              </w:numPr>
              <w:rPr>
                <w:rFonts w:ascii="Aptos" w:hAnsi="Aptos"/>
                <w:bCs/>
                <w:szCs w:val="22"/>
              </w:rPr>
            </w:pPr>
            <w:r w:rsidRPr="00A232CA">
              <w:rPr>
                <w:rFonts w:ascii="Aptos" w:hAnsi="Aptos"/>
                <w:bCs/>
                <w:szCs w:val="22"/>
              </w:rPr>
              <w:t xml:space="preserve">Obtains TcB </w:t>
            </w:r>
            <w:r w:rsidRPr="008454ED">
              <w:rPr>
                <w:rFonts w:ascii="Aptos" w:hAnsi="Aptos"/>
                <w:bCs/>
                <w:szCs w:val="22"/>
              </w:rPr>
              <w:t>at 12 &amp; 24 hours of life</w:t>
            </w:r>
            <w:r w:rsidRPr="00A232CA">
              <w:rPr>
                <w:rFonts w:ascii="Aptos" w:hAnsi="Aptos"/>
                <w:bCs/>
                <w:szCs w:val="22"/>
              </w:rPr>
              <w:t>.</w:t>
            </w:r>
          </w:p>
          <w:p w:rsidRPr="008454ED" w:rsidR="0077212C" w:rsidP="00A232CA" w:rsidRDefault="0077212C" w14:paraId="06947454" w14:textId="77777777">
            <w:pPr>
              <w:numPr>
                <w:ilvl w:val="0"/>
                <w:numId w:val="73"/>
              </w:numPr>
              <w:rPr>
                <w:rFonts w:ascii="Aptos" w:hAnsi="Aptos"/>
                <w:bCs/>
                <w:szCs w:val="22"/>
              </w:rPr>
            </w:pPr>
            <w:r w:rsidRPr="00A232CA">
              <w:rPr>
                <w:rFonts w:ascii="Aptos" w:hAnsi="Aptos"/>
                <w:bCs/>
                <w:szCs w:val="22"/>
              </w:rPr>
              <w:t>Obtains daily weight and assesses weight loss.</w:t>
            </w:r>
          </w:p>
        </w:tc>
        <w:tc>
          <w:tcPr>
            <w:tcW w:w="1530" w:type="dxa"/>
            <w:vAlign w:val="center"/>
          </w:tcPr>
          <w:p w:rsidRPr="0004566B" w:rsidR="0077212C" w:rsidP="00ED044A" w:rsidRDefault="0077212C" w14:paraId="083F6228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02A54F62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1AE31495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58D977C4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29D47E3C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45BCA8AF" w14:textId="77777777">
        <w:trPr>
          <w:trHeight w:val="720"/>
          <w:tblHeader/>
        </w:trPr>
        <w:tc>
          <w:tcPr>
            <w:tcW w:w="6768" w:type="dxa"/>
            <w:vAlign w:val="center"/>
          </w:tcPr>
          <w:p w:rsidRPr="008454ED" w:rsidR="0077212C" w:rsidP="008454ED" w:rsidRDefault="0077212C" w14:paraId="67ED09A3" w14:textId="77777777">
            <w:pPr>
              <w:rPr>
                <w:rFonts w:ascii="Aptos" w:hAnsi="Aptos"/>
                <w:bCs/>
                <w:szCs w:val="22"/>
              </w:rPr>
            </w:pPr>
            <w:r w:rsidRPr="008454ED">
              <w:rPr>
                <w:rFonts w:ascii="Aptos" w:hAnsi="Aptos"/>
                <w:bCs/>
                <w:szCs w:val="22"/>
              </w:rPr>
              <w:t>Assesses for signs and symptoms of hypoglycemia.</w:t>
            </w:r>
          </w:p>
          <w:p w:rsidRPr="00A232CA" w:rsidR="0077212C" w:rsidP="008454ED" w:rsidRDefault="0077212C" w14:paraId="0B97B365" w14:textId="77777777">
            <w:pPr>
              <w:numPr>
                <w:ilvl w:val="0"/>
                <w:numId w:val="74"/>
              </w:numPr>
              <w:rPr>
                <w:rFonts w:ascii="Aptos" w:hAnsi="Aptos"/>
                <w:bCs/>
                <w:szCs w:val="22"/>
              </w:rPr>
            </w:pPr>
            <w:r w:rsidRPr="008454ED">
              <w:rPr>
                <w:rFonts w:ascii="Aptos" w:hAnsi="Aptos"/>
                <w:bCs/>
                <w:szCs w:val="22"/>
              </w:rPr>
              <w:t>Obtains BGs for SGA, LGA newborns per policy.</w:t>
            </w:r>
          </w:p>
        </w:tc>
        <w:tc>
          <w:tcPr>
            <w:tcW w:w="1530" w:type="dxa"/>
            <w:vAlign w:val="center"/>
          </w:tcPr>
          <w:p w:rsidRPr="0004566B" w:rsidR="0077212C" w:rsidP="00ED044A" w:rsidRDefault="0077212C" w14:paraId="55C9E2DC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3D110277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50986253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1CBE1BD9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443F26B4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7C2FF193" w14:textId="77777777">
        <w:trPr>
          <w:trHeight w:val="728"/>
          <w:tblHeader/>
        </w:trPr>
        <w:tc>
          <w:tcPr>
            <w:tcW w:w="6768" w:type="dxa"/>
            <w:vAlign w:val="center"/>
          </w:tcPr>
          <w:p w:rsidRPr="0077212C" w:rsidR="0077212C" w:rsidP="0077212C" w:rsidRDefault="0077212C" w14:paraId="285C4B42" w14:textId="2ADA1E80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Initiates feeding based upon maternal choice</w:t>
            </w:r>
            <w:r>
              <w:rPr>
                <w:rFonts w:ascii="Aptos" w:hAnsi="Aptos"/>
                <w:bCs/>
                <w:szCs w:val="22"/>
              </w:rPr>
              <w:t xml:space="preserve">, providing </w:t>
            </w:r>
            <w:r w:rsidRPr="0004566B">
              <w:rPr>
                <w:rFonts w:ascii="Aptos" w:hAnsi="Aptos"/>
                <w:bCs/>
                <w:szCs w:val="22"/>
              </w:rPr>
              <w:t>education and support within the first hour</w:t>
            </w:r>
            <w:r>
              <w:rPr>
                <w:rFonts w:ascii="Aptos" w:hAnsi="Aptos"/>
                <w:bCs/>
                <w:szCs w:val="22"/>
              </w:rPr>
              <w:t>s</w:t>
            </w:r>
            <w:r w:rsidRPr="0004566B">
              <w:rPr>
                <w:rFonts w:ascii="Aptos" w:hAnsi="Aptos"/>
                <w:bCs/>
                <w:szCs w:val="22"/>
              </w:rPr>
              <w:t xml:space="preserve"> of life.</w:t>
            </w:r>
          </w:p>
        </w:tc>
        <w:tc>
          <w:tcPr>
            <w:tcW w:w="1530" w:type="dxa"/>
            <w:vAlign w:val="center"/>
          </w:tcPr>
          <w:p w:rsidRPr="0004566B" w:rsidR="0077212C" w:rsidP="0004566B" w:rsidRDefault="0077212C" w14:paraId="77BFDAF2" w14:textId="77777777">
            <w:pPr>
              <w:rPr>
                <w:rFonts w:ascii="Aptos" w:hAnsi="Aptos"/>
                <w:b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163F6A0E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19D4638B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65FA5D52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50DAFD30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72D24E16" w14:textId="77777777">
        <w:trPr>
          <w:trHeight w:val="440"/>
          <w:tblHeader/>
        </w:trPr>
        <w:tc>
          <w:tcPr>
            <w:tcW w:w="6768" w:type="dxa"/>
            <w:vAlign w:val="center"/>
          </w:tcPr>
          <w:p w:rsidRPr="0004566B" w:rsidR="0077212C" w:rsidP="0004566B" w:rsidRDefault="0077212C" w14:paraId="2FA04AD3" w14:textId="1EF151C1">
            <w:pPr>
              <w:rPr>
                <w:rFonts w:ascii="Aptos" w:hAnsi="Aptos"/>
                <w:bCs/>
                <w:szCs w:val="22"/>
              </w:rPr>
            </w:pPr>
            <w:r w:rsidRPr="003D7578">
              <w:rPr>
                <w:rFonts w:ascii="Aptos" w:hAnsi="Aptos"/>
                <w:szCs w:val="22"/>
              </w:rPr>
              <w:t>Instruct parent(s)/support person on feeding sheet</w:t>
            </w:r>
            <w:r>
              <w:rPr>
                <w:rFonts w:ascii="Aptos" w:hAnsi="Aptos"/>
                <w:szCs w:val="22"/>
              </w:rPr>
              <w:t>.</w:t>
            </w:r>
          </w:p>
        </w:tc>
        <w:tc>
          <w:tcPr>
            <w:tcW w:w="1530" w:type="dxa"/>
            <w:vAlign w:val="center"/>
          </w:tcPr>
          <w:p w:rsidRPr="0004566B" w:rsidR="0077212C" w:rsidP="0004566B" w:rsidRDefault="0077212C" w14:paraId="33634729" w14:textId="77777777">
            <w:pPr>
              <w:rPr>
                <w:rFonts w:ascii="Aptos" w:hAnsi="Aptos"/>
                <w:b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02ADC6D1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5FB0E803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20C19BC0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3E80EB5E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1063CCF2" w14:textId="77777777">
        <w:trPr>
          <w:trHeight w:val="521"/>
          <w:tblHeader/>
        </w:trPr>
        <w:tc>
          <w:tcPr>
            <w:tcW w:w="6768" w:type="dxa"/>
            <w:vAlign w:val="center"/>
          </w:tcPr>
          <w:p w:rsidRPr="0004566B" w:rsidR="0077212C" w:rsidP="0004566B" w:rsidRDefault="0077212C" w14:paraId="56539E1F" w14:textId="77777777">
            <w:pPr>
              <w:rPr>
                <w:rFonts w:ascii="Aptos" w:hAnsi="Aptos"/>
                <w:bCs/>
                <w:szCs w:val="22"/>
              </w:rPr>
            </w:pPr>
            <w:r w:rsidRPr="008454ED">
              <w:rPr>
                <w:rFonts w:ascii="Aptos" w:hAnsi="Aptos"/>
                <w:bCs/>
                <w:szCs w:val="22"/>
              </w:rPr>
              <w:t>Observes for changes in the newborn that require further investigation.</w:t>
            </w:r>
            <w:r w:rsidRPr="008454ED">
              <w:rPr>
                <w:rFonts w:ascii="Aptos" w:hAnsi="Aptos"/>
                <w:bCs/>
                <w:szCs w:val="22"/>
              </w:rPr>
              <w:tab/>
            </w:r>
          </w:p>
        </w:tc>
        <w:tc>
          <w:tcPr>
            <w:tcW w:w="1530" w:type="dxa"/>
            <w:vAlign w:val="center"/>
          </w:tcPr>
          <w:p w:rsidRPr="0004566B" w:rsidR="0077212C" w:rsidP="0004566B" w:rsidRDefault="0077212C" w14:paraId="60E5DFB4" w14:textId="77777777">
            <w:pPr>
              <w:rPr>
                <w:rFonts w:ascii="Aptos" w:hAnsi="Aptos"/>
                <w:b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04566B" w:rsidRDefault="0077212C" w14:paraId="6DC3F16D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04566B" w:rsidRDefault="0077212C" w14:paraId="1111D82A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1034" w:type="dxa"/>
            <w:vAlign w:val="center"/>
          </w:tcPr>
          <w:p w:rsidRPr="0004566B" w:rsidR="0077212C" w:rsidP="0004566B" w:rsidRDefault="0077212C" w14:paraId="7E381C39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w="3646" w:type="dxa"/>
            <w:gridSpan w:val="2"/>
            <w:vMerge/>
            <w:vAlign w:val="center"/>
          </w:tcPr>
          <w:p w:rsidRPr="0004566B" w:rsidR="0077212C" w:rsidP="0004566B" w:rsidRDefault="0077212C" w14:paraId="499FBEB4" w14:textId="77777777">
            <w:pPr>
              <w:jc w:val="center"/>
              <w:rPr>
                <w:rFonts w:ascii="Aptos" w:hAnsi="Aptos"/>
                <w:b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836308" w:rsidR="008454ED" w:rsidTr="0077212C" w14:paraId="0083D522" w14:textId="77777777">
        <w:trPr>
          <w:trHeight w:val="288"/>
        </w:trPr>
        <w:tc>
          <w:tcPr>
            <w:tcW w:w="14778" w:type="dxa"/>
            <w:gridSpan w:val="7"/>
            <w:shd w:val="clear" w:color="auto" w:fill="D9F2D0"/>
            <w:vAlign w:val="center"/>
          </w:tcPr>
          <w:p w:rsidRPr="00836308" w:rsidR="008454ED" w:rsidP="008454ED" w:rsidRDefault="008454ED" w14:paraId="5FBA1350" w14:textId="77777777">
            <w:pPr>
              <w:jc w:val="center"/>
              <w:rPr>
                <w:rFonts w:ascii="Aptos" w:hAnsi="Aptos"/>
                <w:b/>
                <w:bCs/>
                <w:szCs w:val="22"/>
              </w:rPr>
            </w:pPr>
            <w:r w:rsidRPr="00836308">
              <w:rPr>
                <w:rFonts w:ascii="Aptos" w:hAnsi="Aptos"/>
                <w:b/>
                <w:bCs/>
                <w:szCs w:val="22"/>
              </w:rPr>
              <w:t>Skin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1B51C69B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3A5CE5" w:rsidRDefault="0077212C" w14:paraId="5C94307F" w14:textId="77777777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Demonstrates</w:t>
            </w:r>
            <w:r>
              <w:rPr>
                <w:rFonts w:ascii="Aptos" w:hAnsi="Aptos"/>
                <w:bCs/>
                <w:szCs w:val="22"/>
              </w:rPr>
              <w:t>/educates</w:t>
            </w:r>
            <w:r w:rsidRPr="0004566B">
              <w:rPr>
                <w:rFonts w:ascii="Aptos" w:hAnsi="Aptos"/>
                <w:bCs/>
                <w:szCs w:val="22"/>
              </w:rPr>
              <w:t xml:space="preserve"> umbilical cord </w:t>
            </w:r>
            <w:r>
              <w:rPr>
                <w:rFonts w:ascii="Aptos" w:hAnsi="Aptos"/>
                <w:bCs/>
                <w:szCs w:val="22"/>
              </w:rPr>
              <w:t>care to</w:t>
            </w:r>
            <w:r w:rsidRPr="0004566B">
              <w:rPr>
                <w:rFonts w:ascii="Aptos" w:hAnsi="Aptos"/>
                <w:bCs/>
                <w:szCs w:val="22"/>
              </w:rPr>
              <w:t xml:space="preserve"> </w:t>
            </w:r>
            <w:r w:rsidRPr="0004566B">
              <w:rPr>
                <w:rFonts w:ascii="Aptos" w:hAnsi="Aptos"/>
                <w:szCs w:val="22"/>
              </w:rPr>
              <w:t>patient and/or support person(s)</w:t>
            </w:r>
            <w:r>
              <w:rPr>
                <w:rFonts w:ascii="Aptos" w:hAnsi="Aptos"/>
                <w:szCs w:val="22"/>
              </w:rPr>
              <w:t>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3C156C5A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1CEA9370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6E26E1E3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03BBE2CA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 w:val="restart"/>
            <w:shd w:val="clear" w:color="auto" w:fill="FFFFFF"/>
            <w:vAlign w:val="center"/>
          </w:tcPr>
          <w:p w:rsidRPr="0004566B" w:rsidR="0077212C" w:rsidP="003A5CE5" w:rsidRDefault="0077212C" w14:paraId="59F807D8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32455A2D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Pr="002417B1" w:rsidR="0077212C" w:rsidP="003A5CE5" w:rsidRDefault="0077212C" w14:paraId="2B3CF9AF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Demonstrates or assists </w:t>
            </w:r>
            <w:r w:rsidRPr="0004566B">
              <w:rPr>
                <w:rFonts w:ascii="Aptos" w:hAnsi="Aptos"/>
                <w:szCs w:val="22"/>
              </w:rPr>
              <w:t>parent(s) and/or support person(s)</w:t>
            </w:r>
            <w:r>
              <w:rPr>
                <w:rFonts w:ascii="Aptos" w:hAnsi="Aptos"/>
                <w:szCs w:val="22"/>
              </w:rPr>
              <w:t xml:space="preserve"> </w:t>
            </w:r>
            <w:r w:rsidRPr="0004566B">
              <w:rPr>
                <w:rFonts w:ascii="Aptos" w:hAnsi="Aptos"/>
                <w:bCs/>
                <w:szCs w:val="22"/>
              </w:rPr>
              <w:t>with bathing</w:t>
            </w:r>
            <w:r>
              <w:rPr>
                <w:rFonts w:ascii="Aptos" w:hAnsi="Aptos"/>
                <w:bCs/>
                <w:szCs w:val="22"/>
              </w:rPr>
              <w:t xml:space="preserve"> newborn</w:t>
            </w:r>
            <w:r w:rsidRPr="0004566B">
              <w:rPr>
                <w:rFonts w:ascii="Aptos" w:hAnsi="Aptos"/>
                <w:bCs/>
                <w:szCs w:val="22"/>
              </w:rPr>
              <w:t>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5D436C17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7E968D10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70AE8F6D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591E31B3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76659656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1F738494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3A5CE5" w:rsidRDefault="0077212C" w14:paraId="29A150C8" w14:textId="77777777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Demonstrates</w:t>
            </w:r>
            <w:r>
              <w:rPr>
                <w:rFonts w:ascii="Aptos" w:hAnsi="Aptos"/>
                <w:bCs/>
                <w:szCs w:val="22"/>
              </w:rPr>
              <w:t>/educates</w:t>
            </w:r>
            <w:r w:rsidRPr="0004566B">
              <w:rPr>
                <w:rFonts w:ascii="Aptos" w:hAnsi="Aptos"/>
                <w:bCs/>
                <w:szCs w:val="22"/>
              </w:rPr>
              <w:t xml:space="preserve"> care of uncircumcised males</w:t>
            </w:r>
            <w:r>
              <w:rPr>
                <w:rFonts w:ascii="Aptos" w:hAnsi="Aptos"/>
                <w:bCs/>
                <w:szCs w:val="22"/>
              </w:rPr>
              <w:t xml:space="preserve"> to </w:t>
            </w:r>
            <w:r w:rsidRPr="0004566B">
              <w:rPr>
                <w:rFonts w:ascii="Aptos" w:hAnsi="Aptos"/>
                <w:szCs w:val="22"/>
              </w:rPr>
              <w:t>parent(s) and/or support person(s)</w:t>
            </w:r>
            <w:r>
              <w:rPr>
                <w:rFonts w:ascii="Aptos" w:hAnsi="Aptos"/>
                <w:szCs w:val="22"/>
              </w:rPr>
              <w:t>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2CA4D9BB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4B41A2F0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3014C062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59EFE335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62EC5486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78F75758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3A5CE5" w:rsidRDefault="0077212C" w14:paraId="2DB1EAD2" w14:textId="77777777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 xml:space="preserve">Identifies and distinguishes erythema </w:t>
            </w:r>
            <w:proofErr w:type="spellStart"/>
            <w:r>
              <w:rPr>
                <w:rFonts w:ascii="Aptos" w:hAnsi="Aptos"/>
                <w:bCs/>
                <w:szCs w:val="22"/>
              </w:rPr>
              <w:t>toxicum</w:t>
            </w:r>
            <w:proofErr w:type="spellEnd"/>
            <w:r>
              <w:rPr>
                <w:rFonts w:ascii="Aptos" w:hAnsi="Aptos"/>
                <w:bCs/>
                <w:szCs w:val="22"/>
              </w:rPr>
              <w:t xml:space="preserve"> (NB rash, congenital dermal </w:t>
            </w:r>
            <w:proofErr w:type="spellStart"/>
            <w:r>
              <w:rPr>
                <w:rFonts w:ascii="Aptos" w:hAnsi="Aptos"/>
                <w:bCs/>
                <w:szCs w:val="22"/>
              </w:rPr>
              <w:t>melanocytosis</w:t>
            </w:r>
            <w:proofErr w:type="spellEnd"/>
            <w:r>
              <w:rPr>
                <w:rFonts w:ascii="Aptos" w:hAnsi="Aptos"/>
                <w:bCs/>
                <w:szCs w:val="22"/>
              </w:rPr>
              <w:t>, pustular melanosis, nevus simplex (stork bite), hemangiomas.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1D8A57F4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5F5CE110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09331036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64C72C75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480167C9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332559E8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="0077212C" w:rsidP="003A5CE5" w:rsidRDefault="0077212C" w14:paraId="43DEB631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Demonstrates</w:t>
            </w:r>
            <w:r>
              <w:rPr>
                <w:rFonts w:ascii="Aptos" w:hAnsi="Aptos"/>
                <w:bCs/>
                <w:szCs w:val="22"/>
              </w:rPr>
              <w:t>/educates</w:t>
            </w:r>
            <w:r w:rsidRPr="0004566B">
              <w:rPr>
                <w:rFonts w:ascii="Aptos" w:hAnsi="Aptos"/>
                <w:bCs/>
                <w:szCs w:val="22"/>
              </w:rPr>
              <w:t xml:space="preserve"> parents/</w:t>
            </w:r>
            <w:proofErr w:type="gramStart"/>
            <w:r w:rsidRPr="0004566B">
              <w:rPr>
                <w:rFonts w:ascii="Aptos" w:hAnsi="Aptos"/>
                <w:bCs/>
                <w:szCs w:val="22"/>
              </w:rPr>
              <w:t>caregiver</w:t>
            </w:r>
            <w:proofErr w:type="gramEnd"/>
            <w:r w:rsidRPr="0004566B">
              <w:rPr>
                <w:rFonts w:ascii="Aptos" w:hAnsi="Aptos"/>
                <w:bCs/>
                <w:szCs w:val="22"/>
              </w:rPr>
              <w:t xml:space="preserve"> about diaper dermatitis</w:t>
            </w:r>
            <w:r>
              <w:rPr>
                <w:rFonts w:ascii="Aptos" w:hAnsi="Aptos"/>
                <w:bCs/>
                <w:szCs w:val="22"/>
              </w:rPr>
              <w:t>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52004CF1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70949CE7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10544494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6A84E62C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077F2118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836308" w:rsidR="008454ED" w:rsidTr="0077212C" w14:paraId="2AC92CC0" w14:textId="77777777">
        <w:trPr>
          <w:trHeight w:val="288"/>
        </w:trPr>
        <w:tc>
          <w:tcPr>
            <w:tcW w:w="14778" w:type="dxa"/>
            <w:gridSpan w:val="7"/>
            <w:shd w:val="clear" w:color="auto" w:fill="D9F2D0"/>
            <w:vAlign w:val="center"/>
          </w:tcPr>
          <w:p w:rsidRPr="00836308" w:rsidR="008454ED" w:rsidP="008454ED" w:rsidRDefault="008454ED" w14:paraId="3AF6D7FF" w14:textId="77777777">
            <w:pPr>
              <w:jc w:val="center"/>
              <w:rPr>
                <w:rFonts w:ascii="Aptos" w:hAnsi="Aptos"/>
                <w:b/>
                <w:bCs/>
                <w:szCs w:val="22"/>
              </w:rPr>
            </w:pPr>
            <w:r w:rsidRPr="00836308">
              <w:rPr>
                <w:rFonts w:ascii="Aptos" w:hAnsi="Aptos"/>
                <w:b/>
                <w:bCs/>
                <w:szCs w:val="22"/>
              </w:rPr>
              <w:t>Newborn Screenings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07B59500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3A5CE5" w:rsidRDefault="0077212C" w14:paraId="02C696CC" w14:textId="77777777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Educates</w:t>
            </w:r>
            <w:r w:rsidRPr="0004566B">
              <w:rPr>
                <w:rFonts w:ascii="Aptos" w:hAnsi="Aptos"/>
                <w:bCs/>
                <w:szCs w:val="22"/>
              </w:rPr>
              <w:t xml:space="preserve"> </w:t>
            </w:r>
            <w:r w:rsidRPr="0004566B">
              <w:rPr>
                <w:rFonts w:ascii="Aptos" w:hAnsi="Aptos"/>
                <w:szCs w:val="22"/>
              </w:rPr>
              <w:t xml:space="preserve">parent(s) and/or support person(s) </w:t>
            </w:r>
            <w:r>
              <w:rPr>
                <w:rFonts w:ascii="Aptos" w:hAnsi="Aptos"/>
                <w:bCs/>
                <w:szCs w:val="22"/>
              </w:rPr>
              <w:t>on</w:t>
            </w:r>
            <w:r w:rsidRPr="0004566B">
              <w:rPr>
                <w:rFonts w:ascii="Aptos" w:hAnsi="Aptos"/>
                <w:bCs/>
                <w:szCs w:val="22"/>
              </w:rPr>
              <w:t xml:space="preserve"> all required/</w:t>
            </w:r>
            <w:r>
              <w:rPr>
                <w:rFonts w:ascii="Aptos" w:hAnsi="Aptos"/>
                <w:bCs/>
                <w:szCs w:val="22"/>
              </w:rPr>
              <w:t xml:space="preserve"> </w:t>
            </w:r>
            <w:r w:rsidRPr="0004566B">
              <w:rPr>
                <w:rFonts w:ascii="Aptos" w:hAnsi="Aptos"/>
                <w:bCs/>
                <w:szCs w:val="22"/>
              </w:rPr>
              <w:t>ordered screenings</w:t>
            </w:r>
            <w:r>
              <w:rPr>
                <w:rFonts w:ascii="Aptos" w:hAnsi="Aptos"/>
                <w:bCs/>
                <w:szCs w:val="22"/>
              </w:rPr>
              <w:t>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1793C9CF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1BB1B86F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0BFD4794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05FF2639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 w:val="restart"/>
            <w:shd w:val="clear" w:color="auto" w:fill="FFFFFF"/>
            <w:vAlign w:val="center"/>
          </w:tcPr>
          <w:p w:rsidRPr="0004566B" w:rsidR="0077212C" w:rsidP="003A5CE5" w:rsidRDefault="0077212C" w14:paraId="286A0E5C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55266608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3A5CE5" w:rsidRDefault="0077212C" w14:paraId="5C21CF9B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Obtains blood specimen to screen </w:t>
            </w:r>
            <w:r>
              <w:rPr>
                <w:rFonts w:ascii="Aptos" w:hAnsi="Aptos"/>
                <w:bCs/>
                <w:szCs w:val="22"/>
              </w:rPr>
              <w:t>Metabolic Screening at least 24 hours after birth.</w:t>
            </w:r>
          </w:p>
          <w:p w:rsidR="0077212C" w:rsidP="003A5CE5" w:rsidRDefault="0077212C" w14:paraId="18264667" w14:textId="77777777">
            <w:pPr>
              <w:numPr>
                <w:ilvl w:val="0"/>
                <w:numId w:val="60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Completes form completely </w:t>
            </w:r>
          </w:p>
          <w:p w:rsidR="0077212C" w:rsidP="003A5CE5" w:rsidRDefault="0077212C" w14:paraId="0F678FC6" w14:textId="75C774BD">
            <w:pPr>
              <w:numPr>
                <w:ilvl w:val="0"/>
                <w:numId w:val="60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Documents in </w:t>
            </w:r>
            <w:proofErr w:type="spellStart"/>
            <w:r>
              <w:rPr>
                <w:rFonts w:ascii="Aptos" w:hAnsi="Aptos"/>
                <w:szCs w:val="22"/>
              </w:rPr>
              <w:t>eRecord</w:t>
            </w:r>
            <w:proofErr w:type="spellEnd"/>
          </w:p>
          <w:p w:rsidRPr="0004566B" w:rsidR="0077212C" w:rsidP="003A5CE5" w:rsidRDefault="0077212C" w14:paraId="130354CE" w14:textId="77777777">
            <w:pPr>
              <w:numPr>
                <w:ilvl w:val="0"/>
                <w:numId w:val="60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Places specimen label in box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01D92D52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03AC4509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02E11E20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62DE189B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7D62DF88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2354129E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3A5CE5" w:rsidRDefault="0077212C" w14:paraId="3D252409" w14:textId="77777777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Obtains blood specimen to screen </w:t>
            </w:r>
            <w:r>
              <w:rPr>
                <w:rFonts w:ascii="Aptos" w:hAnsi="Aptos"/>
                <w:bCs/>
                <w:szCs w:val="22"/>
              </w:rPr>
              <w:t>for G6PD with Metabolic Screening if ordered (lavender tube).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54E45305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5651DA48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1D2FD27A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76B46439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0175E80E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0EC46A8F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="0077212C" w:rsidP="003A5CE5" w:rsidRDefault="0077212C" w14:paraId="6B5AED58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 w:cs="Calibri"/>
                <w:color w:val="000000"/>
                <w:szCs w:val="22"/>
              </w:rPr>
              <w:t>P</w:t>
            </w:r>
            <w:r>
              <w:rPr>
                <w:rFonts w:ascii="Aptos" w:hAnsi="Aptos" w:cs="Calibri"/>
                <w:color w:val="000000"/>
                <w:szCs w:val="22"/>
              </w:rPr>
              <w:t>er</w:t>
            </w:r>
            <w:r w:rsidRPr="0004566B">
              <w:rPr>
                <w:rFonts w:ascii="Aptos" w:hAnsi="Aptos" w:cs="Calibri"/>
                <w:color w:val="000000"/>
                <w:szCs w:val="22"/>
              </w:rPr>
              <w:t>forms screening for critical congenital heart disease (CCHD)</w:t>
            </w:r>
            <w:r>
              <w:rPr>
                <w:rFonts w:ascii="Aptos" w:hAnsi="Aptos" w:cs="Calibri"/>
                <w:color w:val="000000"/>
                <w:szCs w:val="22"/>
              </w:rPr>
              <w:t xml:space="preserve"> </w:t>
            </w:r>
            <w:r>
              <w:rPr>
                <w:rFonts w:ascii="Aptos" w:hAnsi="Aptos"/>
                <w:bCs/>
                <w:szCs w:val="22"/>
              </w:rPr>
              <w:t>at least 24 hours after birth.</w:t>
            </w:r>
          </w:p>
          <w:p w:rsidRPr="0004566B" w:rsidR="0077212C" w:rsidP="003A5CE5" w:rsidRDefault="0077212C" w14:paraId="1A504C49" w14:textId="77777777">
            <w:pPr>
              <w:numPr>
                <w:ilvl w:val="0"/>
                <w:numId w:val="61"/>
              </w:numPr>
              <w:rPr>
                <w:rFonts w:ascii="Aptos" w:hAnsi="Aptos"/>
                <w:szCs w:val="22"/>
              </w:rPr>
            </w:pPr>
            <w:r w:rsidRPr="00ED6910">
              <w:rPr>
                <w:rFonts w:ascii="Aptos" w:hAnsi="Aptos"/>
                <w:bCs/>
                <w:szCs w:val="22"/>
              </w:rPr>
              <w:t>Notifies pediatric provider if newborn fails CCHD.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158B3968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1925F6B1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6075A8B5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5DD91E69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6D70784F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38F29ED3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3A5CE5" w:rsidRDefault="0077212C" w14:paraId="2038AD2B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Ensures hearing screening completed </w:t>
            </w:r>
            <w:r>
              <w:rPr>
                <w:rFonts w:ascii="Aptos" w:hAnsi="Aptos"/>
                <w:bCs/>
                <w:szCs w:val="22"/>
              </w:rPr>
              <w:t xml:space="preserve">prior to </w:t>
            </w:r>
            <w:r w:rsidRPr="0004566B">
              <w:rPr>
                <w:rFonts w:ascii="Aptos" w:hAnsi="Aptos"/>
                <w:bCs/>
                <w:szCs w:val="22"/>
              </w:rPr>
              <w:t>discharge.</w:t>
            </w:r>
          </w:p>
          <w:p w:rsidR="0077212C" w:rsidP="003A5CE5" w:rsidRDefault="0077212C" w14:paraId="39580D75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(Pass- no further testing; Fail- repeat screening before discharge or </w:t>
            </w:r>
            <w:r>
              <w:rPr>
                <w:rFonts w:ascii="Aptos" w:hAnsi="Aptos"/>
                <w:bCs/>
                <w:szCs w:val="22"/>
              </w:rPr>
              <w:t>schedule</w:t>
            </w:r>
            <w:r w:rsidRPr="0004566B">
              <w:rPr>
                <w:rFonts w:ascii="Aptos" w:hAnsi="Aptos"/>
                <w:bCs/>
                <w:szCs w:val="22"/>
              </w:rPr>
              <w:t xml:space="preserve"> outpatient hearing screening within </w:t>
            </w:r>
            <w:r>
              <w:rPr>
                <w:rFonts w:ascii="Aptos" w:hAnsi="Aptos"/>
                <w:bCs/>
                <w:szCs w:val="22"/>
              </w:rPr>
              <w:t>2</w:t>
            </w:r>
            <w:r w:rsidRPr="0004566B">
              <w:rPr>
                <w:rFonts w:ascii="Aptos" w:hAnsi="Aptos"/>
                <w:bCs/>
                <w:szCs w:val="22"/>
              </w:rPr>
              <w:t xml:space="preserve"> week</w:t>
            </w:r>
            <w:r>
              <w:rPr>
                <w:rFonts w:ascii="Aptos" w:hAnsi="Aptos"/>
                <w:bCs/>
                <w:szCs w:val="22"/>
              </w:rPr>
              <w:t>s</w:t>
            </w:r>
            <w:r w:rsidRPr="0004566B">
              <w:rPr>
                <w:rFonts w:ascii="Aptos" w:hAnsi="Aptos"/>
                <w:bCs/>
                <w:szCs w:val="22"/>
              </w:rPr>
              <w:t>)</w:t>
            </w:r>
          </w:p>
          <w:p w:rsidR="0077212C" w:rsidP="003A5CE5" w:rsidRDefault="0077212C" w14:paraId="02091C3F" w14:textId="77777777">
            <w:pPr>
              <w:numPr>
                <w:ilvl w:val="0"/>
                <w:numId w:val="61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Performs and documents TEOAE hearing screen.</w:t>
            </w:r>
          </w:p>
          <w:p w:rsidR="0077212C" w:rsidP="003A5CE5" w:rsidRDefault="0077212C" w14:paraId="328D4F17" w14:textId="77777777">
            <w:pPr>
              <w:numPr>
                <w:ilvl w:val="0"/>
                <w:numId w:val="61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Performs and documents ABR hearing screen.</w:t>
            </w:r>
          </w:p>
          <w:p w:rsidRPr="0004566B" w:rsidR="0077212C" w:rsidP="003A5CE5" w:rsidRDefault="0077212C" w14:paraId="721FF3A8" w14:textId="77777777">
            <w:pPr>
              <w:numPr>
                <w:ilvl w:val="0"/>
                <w:numId w:val="61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Collects CMV swab prior to discharge if retesting is needed.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77212C" w:rsidP="003A5CE5" w:rsidRDefault="0077212C" w14:paraId="4ED35DC1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  <w:p w:rsidRPr="0004566B" w:rsidR="0077212C" w:rsidP="003A5CE5" w:rsidRDefault="0077212C" w14:paraId="1DC09A58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00EDE4A9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4169CDD5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0C0D1B75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6DE302E3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35604809" w14:textId="77777777">
        <w:trPr>
          <w:trHeight w:val="458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3A5CE5" w:rsidRDefault="0077212C" w14:paraId="4EC3CEE8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Performs car seat challenge test on preterm infants</w:t>
            </w:r>
            <w:r>
              <w:rPr>
                <w:rFonts w:ascii="Aptos" w:hAnsi="Aptos"/>
                <w:bCs/>
                <w:szCs w:val="22"/>
              </w:rPr>
              <w:t xml:space="preserve"> (&lt; 37 weeks)</w:t>
            </w:r>
            <w:r w:rsidRPr="0004566B">
              <w:rPr>
                <w:rFonts w:ascii="Aptos" w:hAnsi="Aptos"/>
                <w:bCs/>
                <w:szCs w:val="22"/>
              </w:rPr>
              <w:t>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48E57458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25AD3A8C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01ABD9E4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04A31B1F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0054196E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754262C2" w14:textId="77777777">
        <w:trPr>
          <w:trHeight w:val="440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3A5CE5" w:rsidRDefault="0077212C" w14:paraId="49B84827" w14:textId="77777777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Prepares FedEx envelope for Metabolic Screening.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3DB4E1F3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5F4D02B0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286D0ADB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748A4571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7796F503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8454ED" w:rsidTr="0077212C" w14:paraId="6578504A" w14:textId="77777777">
        <w:trPr>
          <w:trHeight w:val="288"/>
        </w:trPr>
        <w:tc>
          <w:tcPr>
            <w:tcW w:w="14778" w:type="dxa"/>
            <w:gridSpan w:val="7"/>
            <w:shd w:val="clear" w:color="auto" w:fill="D9F2D0"/>
            <w:vAlign w:val="center"/>
          </w:tcPr>
          <w:p w:rsidRPr="0004566B" w:rsidR="008454ED" w:rsidP="003A5CE5" w:rsidRDefault="008454ED" w14:paraId="0ED39142" w14:textId="77777777">
            <w:pPr>
              <w:jc w:val="center"/>
              <w:rPr>
                <w:rFonts w:ascii="Aptos" w:hAnsi="Aptos"/>
                <w:szCs w:val="22"/>
              </w:rPr>
            </w:pPr>
            <w:r w:rsidRPr="00836308">
              <w:rPr>
                <w:rFonts w:ascii="Aptos" w:hAnsi="Aptos"/>
                <w:b/>
                <w:szCs w:val="22"/>
              </w:rPr>
              <w:t>Circumcision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627CC07C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="0077212C" w:rsidP="003A5CE5" w:rsidRDefault="0077212C" w14:paraId="53AD1361" w14:textId="77777777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Assists pediatric provider with circumcision procedure.</w:t>
            </w:r>
          </w:p>
          <w:p w:rsidR="0077212C" w:rsidP="003A5CE5" w:rsidRDefault="0077212C" w14:paraId="31CD4AAE" w14:textId="77777777">
            <w:pPr>
              <w:numPr>
                <w:ilvl w:val="0"/>
                <w:numId w:val="57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Ensures there is a signed consent.</w:t>
            </w:r>
          </w:p>
          <w:p w:rsidR="0077212C" w:rsidP="003A5CE5" w:rsidRDefault="0077212C" w14:paraId="2BB6B1E8" w14:textId="77777777">
            <w:pPr>
              <w:numPr>
                <w:ilvl w:val="0"/>
                <w:numId w:val="57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Prepares required equipment.</w:t>
            </w:r>
          </w:p>
          <w:p w:rsidR="0077212C" w:rsidP="003A5CE5" w:rsidRDefault="0077212C" w14:paraId="1AD3C9B4" w14:textId="77777777">
            <w:pPr>
              <w:numPr>
                <w:ilvl w:val="0"/>
                <w:numId w:val="57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Completes a Time-Out prior to procedure.</w:t>
            </w:r>
          </w:p>
          <w:p w:rsidRPr="00425E06" w:rsidR="0077212C" w:rsidP="003A5CE5" w:rsidRDefault="0077212C" w14:paraId="49EDCF9D" w14:textId="77777777">
            <w:pPr>
              <w:numPr>
                <w:ilvl w:val="0"/>
                <w:numId w:val="57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Documents administration of lidocaine.</w:t>
            </w:r>
          </w:p>
          <w:p w:rsidRPr="00425E06" w:rsidR="0077212C" w:rsidP="003A5CE5" w:rsidRDefault="0077212C" w14:paraId="43428FFA" w14:textId="77777777">
            <w:pPr>
              <w:numPr>
                <w:ilvl w:val="0"/>
                <w:numId w:val="57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Comforts infant during procedure.</w:t>
            </w:r>
          </w:p>
          <w:p w:rsidRPr="00ED6910" w:rsidR="0077212C" w:rsidP="003A5CE5" w:rsidRDefault="0077212C" w14:paraId="6B9A50C5" w14:textId="77777777">
            <w:pPr>
              <w:numPr>
                <w:ilvl w:val="0"/>
                <w:numId w:val="57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Documents pain scale before, during and after procedure.</w:t>
            </w:r>
          </w:p>
          <w:p w:rsidRPr="0004566B" w:rsidR="0077212C" w:rsidP="003A5CE5" w:rsidRDefault="0077212C" w14:paraId="1A198570" w14:textId="77777777">
            <w:pPr>
              <w:numPr>
                <w:ilvl w:val="0"/>
                <w:numId w:val="57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Documents end of procedure.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6020D481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66854941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22582E23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017A2627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 w:val="restart"/>
            <w:shd w:val="clear" w:color="auto" w:fill="FFFFFF"/>
            <w:vAlign w:val="center"/>
          </w:tcPr>
          <w:p w:rsidRPr="0004566B" w:rsidR="0077212C" w:rsidP="003A5CE5" w:rsidRDefault="0077212C" w14:paraId="461659B8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36965E96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="0077212C" w:rsidP="003A5CE5" w:rsidRDefault="0077212C" w14:paraId="66F135C7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Demonstrates use of the </w:t>
            </w:r>
            <w:r>
              <w:rPr>
                <w:rFonts w:ascii="Aptos" w:hAnsi="Aptos"/>
                <w:bCs/>
                <w:szCs w:val="22"/>
              </w:rPr>
              <w:t>circumstraint</w:t>
            </w:r>
            <w:r w:rsidRPr="0004566B">
              <w:rPr>
                <w:rFonts w:ascii="Aptos" w:hAnsi="Aptos"/>
                <w:bCs/>
                <w:szCs w:val="22"/>
              </w:rPr>
              <w:t xml:space="preserve"> board.</w:t>
            </w:r>
          </w:p>
          <w:p w:rsidRPr="0004566B" w:rsidR="0077212C" w:rsidP="003A5CE5" w:rsidRDefault="0077212C" w14:paraId="4EA9003D" w14:textId="77777777">
            <w:pPr>
              <w:numPr>
                <w:ilvl w:val="0"/>
                <w:numId w:val="62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Swaddles arms with blanket and restrains legs with Velcro straps.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447B020C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3E0A50B0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2CC650F9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2ADD1AA0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7F5337F3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32BA33AB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="0077212C" w:rsidP="003A5CE5" w:rsidRDefault="0077212C" w14:paraId="41B77D54" w14:textId="77777777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Performs pain assessment prior, during, and after procedure.</w:t>
            </w:r>
          </w:p>
          <w:p w:rsidRPr="0004566B" w:rsidR="0077212C" w:rsidP="003A5CE5" w:rsidRDefault="0077212C" w14:paraId="374FDB61" w14:textId="77777777">
            <w:pPr>
              <w:numPr>
                <w:ilvl w:val="0"/>
                <w:numId w:val="62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Soothes infant with concentrated glucose and pacifier as needed.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0D9FE63E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4A508F5F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0F9907DB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2F8A10BA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5EB07660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78C248B2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="0077212C" w:rsidP="003A5CE5" w:rsidRDefault="0077212C" w14:paraId="2C5CE517" w14:textId="77777777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Applies Vaseline to penis when diapering.</w:t>
            </w:r>
          </w:p>
          <w:p w:rsidRPr="0004566B" w:rsidR="0077212C" w:rsidP="003A5CE5" w:rsidRDefault="0077212C" w14:paraId="02CD5F27" w14:textId="77777777">
            <w:pPr>
              <w:numPr>
                <w:ilvl w:val="0"/>
                <w:numId w:val="62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Avoid rubbing Vaseline into diaper – urine will not absorb.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1BC80CB3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649BE4FA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4BAC3345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7DC7C33E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shd w:val="clear" w:color="auto" w:fill="FFFFFF"/>
            <w:vAlign w:val="center"/>
          </w:tcPr>
          <w:p w:rsidRPr="0004566B" w:rsidR="0077212C" w:rsidP="003A5CE5" w:rsidRDefault="0077212C" w14:paraId="739A1270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77212C" w14:paraId="23DC8FE4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="0077212C" w:rsidP="003A5CE5" w:rsidRDefault="0077212C" w14:paraId="506BD82A" w14:textId="77777777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Performs and documents circumcision checks per policy.</w:t>
            </w:r>
          </w:p>
          <w:p w:rsidR="0077212C" w:rsidP="00E447FA" w:rsidRDefault="0077212C" w14:paraId="545094B4" w14:textId="77777777">
            <w:pPr>
              <w:numPr>
                <w:ilvl w:val="0"/>
                <w:numId w:val="62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15 minutes for one hour.</w:t>
            </w:r>
          </w:p>
          <w:p w:rsidR="0077212C" w:rsidP="00E447FA" w:rsidRDefault="0077212C" w14:paraId="3265A83D" w14:textId="77777777">
            <w:pPr>
              <w:numPr>
                <w:ilvl w:val="0"/>
                <w:numId w:val="62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30 minutes for one hour.</w:t>
            </w:r>
          </w:p>
          <w:p w:rsidRPr="00E447FA" w:rsidR="0077212C" w:rsidP="00E447FA" w:rsidRDefault="0077212C" w14:paraId="00F406C1" w14:textId="77777777">
            <w:pPr>
              <w:numPr>
                <w:ilvl w:val="0"/>
                <w:numId w:val="62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Complete pain assessment with each check.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2CB3BE61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069B65C9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129C8722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7AE49E48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 w:val="restart"/>
            <w:shd w:val="clear" w:color="auto" w:fill="FFFFFF"/>
            <w:vAlign w:val="center"/>
          </w:tcPr>
          <w:p w:rsidRPr="0004566B" w:rsidR="0077212C" w:rsidP="003A5CE5" w:rsidRDefault="0077212C" w14:paraId="2F9936EB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04566B" w:rsidR="0077212C" w:rsidTr="006B38A2" w14:paraId="321D010E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3A5CE5" w:rsidRDefault="0077212C" w14:paraId="5F88F258" w14:textId="77777777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Demonstrates/e</w:t>
            </w:r>
            <w:r w:rsidRPr="0004566B">
              <w:rPr>
                <w:rFonts w:ascii="Aptos" w:hAnsi="Aptos"/>
                <w:szCs w:val="22"/>
              </w:rPr>
              <w:t>ducates parent(s) and/or support person(s)</w:t>
            </w:r>
            <w:r>
              <w:rPr>
                <w:rFonts w:ascii="Aptos" w:hAnsi="Aptos"/>
                <w:szCs w:val="22"/>
              </w:rPr>
              <w:t xml:space="preserve"> on routine care and potential for bleeding and/or infection.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3A5CE5" w:rsidRDefault="0077212C" w14:paraId="23C615FA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3A5CE5" w:rsidRDefault="0077212C" w14:paraId="0145E2E7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3A5CE5" w:rsidRDefault="0077212C" w14:paraId="711E6B8A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3A5CE5" w:rsidRDefault="0077212C" w14:paraId="11E84F7F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3A5CE5" w:rsidRDefault="0077212C" w14:paraId="183E8911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04566B" w:rsidTr="0077212C" w14:paraId="2971A43F" w14:textId="77777777">
        <w:trPr>
          <w:trHeight w:val="432"/>
        </w:trPr>
        <w:tc>
          <w:tcPr>
            <w:tcW w:w="14778" w:type="dxa"/>
            <w:gridSpan w:val="7"/>
            <w:shd w:val="clear" w:color="auto" w:fill="D9F2D0"/>
            <w:vAlign w:val="center"/>
          </w:tcPr>
          <w:p w:rsidRPr="0004566B" w:rsidR="0004566B" w:rsidP="0004566B" w:rsidRDefault="0004566B" w14:paraId="1DBE528D" w14:textId="77777777">
            <w:pPr>
              <w:jc w:val="center"/>
              <w:rPr>
                <w:rFonts w:ascii="Aptos" w:hAnsi="Aptos"/>
                <w:b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Safety and Security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407C080A" w14:textId="77777777">
        <w:trPr>
          <w:trHeight w:val="404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04566B" w:rsidRDefault="0077212C" w14:paraId="07B6C122" w14:textId="77777777">
            <w:pPr>
              <w:rPr>
                <w:rFonts w:ascii="Aptos" w:hAnsi="Aptos"/>
                <w:szCs w:val="22"/>
              </w:rPr>
            </w:pPr>
            <w:proofErr w:type="gramStart"/>
            <w:r>
              <w:rPr>
                <w:rFonts w:ascii="Aptos" w:hAnsi="Aptos"/>
                <w:szCs w:val="22"/>
              </w:rPr>
              <w:t>Reviews</w:t>
            </w:r>
            <w:proofErr w:type="gramEnd"/>
            <w:r>
              <w:rPr>
                <w:rFonts w:ascii="Aptos" w:hAnsi="Aptos"/>
                <w:szCs w:val="22"/>
              </w:rPr>
              <w:t xml:space="preserve"> use of Cuddles system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77212C" w:rsidP="0004566B" w:rsidRDefault="0077212C" w14:paraId="091BEA54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04566B" w:rsidRDefault="0077212C" w14:paraId="0EF95C1B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04566B" w:rsidRDefault="0077212C" w14:paraId="0F4F2525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04566B" w:rsidRDefault="0077212C" w14:paraId="33DB8328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shd w:val="clear" w:color="auto" w:fill="FFFFFF"/>
            <w:vAlign w:val="center"/>
          </w:tcPr>
          <w:p w:rsidRPr="0004566B" w:rsidR="0077212C" w:rsidP="0004566B" w:rsidRDefault="0077212C" w14:paraId="07436B67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3D7E85" w14:paraId="05AC75AB" w14:textId="77777777">
        <w:trPr>
          <w:trHeight w:val="576"/>
        </w:trPr>
        <w:tc>
          <w:tcPr>
            <w:tcW w:w="6768" w:type="dxa"/>
            <w:shd w:val="clear" w:color="auto" w:fill="FFFFFF"/>
            <w:vAlign w:val="center"/>
          </w:tcPr>
          <w:p w:rsidR="0077212C" w:rsidP="0004566B" w:rsidRDefault="0077212C" w14:paraId="714D3541" w14:textId="3E9A1D80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Assesses newborn identification and security tags hourly per policy 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77212C" w:rsidP="0004566B" w:rsidRDefault="0077212C" w14:paraId="3A0105B6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04566B" w:rsidRDefault="0077212C" w14:paraId="5444DDC6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04566B" w:rsidRDefault="0077212C" w14:paraId="70FCD9C8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04566B" w:rsidRDefault="0077212C" w14:paraId="2164248E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shd w:val="clear" w:color="auto" w:fill="FFFFFF"/>
            <w:vAlign w:val="center"/>
          </w:tcPr>
          <w:p w:rsidRPr="0004566B" w:rsidR="0077212C" w:rsidP="0004566B" w:rsidRDefault="0077212C" w14:paraId="19DB1B21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63016D" w14:paraId="1F46F693" w14:textId="77777777">
        <w:trPr>
          <w:trHeight w:val="576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04566B" w:rsidRDefault="0077212C" w14:paraId="442AC8D5" w14:textId="77777777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Reviews and reinforces infant identification, security, and abduction-prevention procedures with parent(s) and/or support person(s).</w:t>
            </w:r>
          </w:p>
          <w:p w:rsidRPr="0004566B" w:rsidR="0077212C" w:rsidP="0004566B" w:rsidRDefault="0077212C" w14:paraId="3867778F" w14:textId="77777777">
            <w:pPr>
              <w:numPr>
                <w:ilvl w:val="0"/>
                <w:numId w:val="42"/>
              </w:num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Matches ID bands when </w:t>
            </w:r>
            <w:proofErr w:type="gramStart"/>
            <w:r w:rsidRPr="0004566B">
              <w:rPr>
                <w:rFonts w:ascii="Aptos" w:hAnsi="Aptos"/>
                <w:szCs w:val="22"/>
              </w:rPr>
              <w:t>retuning</w:t>
            </w:r>
            <w:proofErr w:type="gramEnd"/>
            <w:r w:rsidRPr="0004566B">
              <w:rPr>
                <w:rFonts w:ascii="Aptos" w:hAnsi="Aptos"/>
                <w:szCs w:val="22"/>
              </w:rPr>
              <w:t xml:space="preserve"> infant to patient room or when parent(s) come to the nursery.</w:t>
            </w:r>
          </w:p>
          <w:p w:rsidRPr="0004566B" w:rsidR="0077212C" w:rsidP="0004566B" w:rsidRDefault="0077212C" w14:paraId="74627D2A" w14:textId="77777777">
            <w:pPr>
              <w:numPr>
                <w:ilvl w:val="0"/>
                <w:numId w:val="42"/>
              </w:num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Instructs parent(s) and/or support person(s) that infant must be in bassinet when traveling in the hallway.</w:t>
            </w:r>
          </w:p>
          <w:p w:rsidRPr="0004566B" w:rsidR="0077212C" w:rsidP="0004566B" w:rsidRDefault="0077212C" w14:paraId="0168BAC2" w14:textId="77777777">
            <w:pPr>
              <w:numPr>
                <w:ilvl w:val="0"/>
                <w:numId w:val="42"/>
              </w:num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Instructs </w:t>
            </w:r>
            <w:proofErr w:type="gramStart"/>
            <w:r w:rsidRPr="0004566B">
              <w:rPr>
                <w:rFonts w:ascii="Aptos" w:hAnsi="Aptos"/>
                <w:szCs w:val="22"/>
              </w:rPr>
              <w:t>parent(s)</w:t>
            </w:r>
            <w:proofErr w:type="gramEnd"/>
            <w:r w:rsidRPr="0004566B">
              <w:rPr>
                <w:rFonts w:ascii="Aptos" w:hAnsi="Aptos"/>
                <w:szCs w:val="22"/>
              </w:rPr>
              <w:t xml:space="preserve"> and/or support person(s) not to give infant </w:t>
            </w:r>
            <w:r w:rsidRPr="0004566B">
              <w:rPr>
                <w:rFonts w:ascii="Aptos" w:hAnsi="Aptos"/>
                <w:szCs w:val="22"/>
              </w:rPr>
              <w:t>to anyone without a red-stripped ID badge.</w:t>
            </w:r>
          </w:p>
          <w:p w:rsidR="0077212C" w:rsidP="0004566B" w:rsidRDefault="0077212C" w14:paraId="29D159C1" w14:textId="77777777">
            <w:pPr>
              <w:numPr>
                <w:ilvl w:val="0"/>
                <w:numId w:val="42"/>
              </w:num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Instructs </w:t>
            </w:r>
            <w:proofErr w:type="gramStart"/>
            <w:r w:rsidRPr="0004566B">
              <w:rPr>
                <w:rFonts w:ascii="Aptos" w:hAnsi="Aptos"/>
                <w:szCs w:val="22"/>
              </w:rPr>
              <w:t>parent(s)</w:t>
            </w:r>
            <w:proofErr w:type="gramEnd"/>
            <w:r w:rsidRPr="0004566B">
              <w:rPr>
                <w:rFonts w:ascii="Aptos" w:hAnsi="Aptos"/>
                <w:szCs w:val="22"/>
              </w:rPr>
              <w:t xml:space="preserve"> and/or support person(s) that infant should never be left unattended and cannot be left with any person without the matching ID band.</w:t>
            </w:r>
          </w:p>
          <w:p w:rsidRPr="0004566B" w:rsidR="0077212C" w:rsidP="00677B88" w:rsidRDefault="0077212C" w14:paraId="5F6CFA35" w14:textId="77777777">
            <w:pPr>
              <w:numPr>
                <w:ilvl w:val="0"/>
                <w:numId w:val="42"/>
              </w:num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Suspends the cuddles tag when transporting </w:t>
            </w:r>
            <w:proofErr w:type="gramStart"/>
            <w:r w:rsidRPr="0004566B">
              <w:rPr>
                <w:rFonts w:ascii="Aptos" w:hAnsi="Aptos"/>
                <w:szCs w:val="22"/>
              </w:rPr>
              <w:t>newborn</w:t>
            </w:r>
            <w:proofErr w:type="gramEnd"/>
            <w:r w:rsidRPr="0004566B">
              <w:rPr>
                <w:rFonts w:ascii="Aptos" w:hAnsi="Aptos"/>
                <w:szCs w:val="22"/>
              </w:rPr>
              <w:t xml:space="preserve"> to areas not covered by the Cuddles System.</w:t>
            </w:r>
          </w:p>
          <w:p w:rsidRPr="0004566B" w:rsidR="0077212C" w:rsidP="00677B88" w:rsidRDefault="0077212C" w14:paraId="72C7B854" w14:textId="77777777">
            <w:pPr>
              <w:numPr>
                <w:ilvl w:val="0"/>
                <w:numId w:val="42"/>
              </w:num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Responds to cuddles system alarms and </w:t>
            </w:r>
            <w:proofErr w:type="gramStart"/>
            <w:r w:rsidRPr="0004566B">
              <w:rPr>
                <w:rFonts w:ascii="Aptos" w:hAnsi="Aptos"/>
                <w:szCs w:val="22"/>
              </w:rPr>
              <w:t>intervenes</w:t>
            </w:r>
            <w:proofErr w:type="gramEnd"/>
            <w:r w:rsidRPr="0004566B">
              <w:rPr>
                <w:rFonts w:ascii="Aptos" w:hAnsi="Aptos"/>
                <w:szCs w:val="22"/>
              </w:rPr>
              <w:t xml:space="preserve"> appropriately.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77212C" w:rsidP="0004566B" w:rsidRDefault="0077212C" w14:paraId="72F7546A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  <w:p w:rsidR="0077212C" w:rsidP="0004566B" w:rsidRDefault="0077212C" w14:paraId="156E67E9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  <w:p w:rsidR="0077212C" w:rsidP="0004566B" w:rsidRDefault="0077212C" w14:paraId="479523CB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  <w:p w:rsidRPr="0004566B" w:rsidR="0077212C" w:rsidP="0004566B" w:rsidRDefault="0077212C" w14:paraId="3F8B0DE5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04566B" w:rsidRDefault="0077212C" w14:paraId="54A0DA4A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04566B" w:rsidRDefault="0077212C" w14:paraId="39E32964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04566B" w:rsidRDefault="0077212C" w14:paraId="554F3565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 w:val="restart"/>
            <w:shd w:val="clear" w:color="auto" w:fill="FFFFFF"/>
            <w:vAlign w:val="center"/>
          </w:tcPr>
          <w:p w:rsidRPr="0004566B" w:rsidR="0077212C" w:rsidP="0004566B" w:rsidRDefault="0077212C" w14:paraId="5AC05342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BB5DC2" w14:paraId="3F9E2535" w14:textId="77777777">
        <w:trPr>
          <w:trHeight w:val="864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04566B" w:rsidRDefault="0077212C" w14:paraId="006E38F4" w14:textId="77777777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Educates parent(s) and/or support person(s) about safe sleep recommendations (Back to Sleep) to reduce sudden infant death syndrome (SIDS) and sudden unexpected infant deaths (SUID).</w:t>
            </w:r>
          </w:p>
          <w:p w:rsidRPr="0004566B" w:rsidR="0077212C" w:rsidP="0004566B" w:rsidRDefault="0077212C" w14:paraId="1F8B8A10" w14:textId="77777777">
            <w:pPr>
              <w:numPr>
                <w:ilvl w:val="0"/>
                <w:numId w:val="43"/>
              </w:num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No bedsharing</w:t>
            </w:r>
          </w:p>
          <w:p w:rsidR="0077212C" w:rsidP="0004566B" w:rsidRDefault="0077212C" w14:paraId="473C3BBD" w14:textId="77777777">
            <w:pPr>
              <w:numPr>
                <w:ilvl w:val="0"/>
                <w:numId w:val="43"/>
              </w:num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No sleeping with infant</w:t>
            </w:r>
          </w:p>
          <w:p w:rsidRPr="0004566B" w:rsidR="0077212C" w:rsidP="0004566B" w:rsidRDefault="0077212C" w14:paraId="6CCCA247" w14:textId="77777777">
            <w:pPr>
              <w:numPr>
                <w:ilvl w:val="0"/>
                <w:numId w:val="43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No </w:t>
            </w:r>
            <w:proofErr w:type="gramStart"/>
            <w:r>
              <w:rPr>
                <w:rFonts w:ascii="Aptos" w:hAnsi="Aptos"/>
                <w:szCs w:val="22"/>
              </w:rPr>
              <w:t>blanket</w:t>
            </w:r>
            <w:proofErr w:type="gramEnd"/>
            <w:r>
              <w:rPr>
                <w:rFonts w:ascii="Aptos" w:hAnsi="Aptos"/>
                <w:szCs w:val="22"/>
              </w:rPr>
              <w:t xml:space="preserve">, hats, toys 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04566B" w:rsidRDefault="0077212C" w14:paraId="017A736F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04566B" w:rsidRDefault="0077212C" w14:paraId="51AB23B1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04566B" w:rsidRDefault="0077212C" w14:paraId="2D852A40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04566B" w:rsidRDefault="0077212C" w14:paraId="27209279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04566B" w:rsidRDefault="0077212C" w14:paraId="279FFC48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443705" w14:paraId="556D27BB" w14:textId="77777777">
        <w:trPr>
          <w:trHeight w:val="576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77212C" w:rsidRDefault="0077212C" w14:paraId="551CEED5" w14:textId="4EA3CF4F">
            <w:pPr>
              <w:tabs>
                <w:tab w:val="left" w:pos="188"/>
              </w:tabs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Reviews newborn fall prevention measures with parent(s) and/or support person(s).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04566B" w:rsidRDefault="0077212C" w14:paraId="52034662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04566B" w:rsidRDefault="0077212C" w14:paraId="62AFF1BF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04566B" w:rsidRDefault="0077212C" w14:paraId="12DA058E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04566B" w:rsidRDefault="0077212C" w14:paraId="00688967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04566B" w:rsidRDefault="0077212C" w14:paraId="456BD8E8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7212C" w14:paraId="4D1F79A5" w14:textId="77777777">
        <w:trPr>
          <w:trHeight w:val="503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4A3129" w:rsidRDefault="0077212C" w14:paraId="579A04ED" w14:textId="77777777">
            <w:pPr>
              <w:tabs>
                <w:tab w:val="left" w:pos="188"/>
              </w:tabs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Assesses and documents bonding behaviors of parent/caregivers.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4A3129" w:rsidRDefault="0077212C" w14:paraId="4ABBE9B0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4A3129" w:rsidRDefault="0077212C" w14:paraId="2600ECDD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4A3129" w:rsidRDefault="0077212C" w14:paraId="0C8BB1A8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4A3129" w:rsidRDefault="0077212C" w14:paraId="204CF39C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4A3129" w:rsidRDefault="0077212C" w14:paraId="432A6989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A3129" w:rsidTr="0077212C" w14:paraId="1EC4DA47" w14:textId="77777777">
        <w:trPr>
          <w:trHeight w:val="432"/>
        </w:trPr>
        <w:tc>
          <w:tcPr>
            <w:tcW w:w="14778" w:type="dxa"/>
            <w:gridSpan w:val="7"/>
            <w:shd w:val="clear" w:color="auto" w:fill="D9F2D0"/>
            <w:vAlign w:val="center"/>
          </w:tcPr>
          <w:p w:rsidRPr="0004566B" w:rsidR="004A3129" w:rsidP="004A3129" w:rsidRDefault="004A3129" w14:paraId="4B8A96B7" w14:textId="77777777">
            <w:pPr>
              <w:jc w:val="center"/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b/>
                <w:bCs/>
                <w:szCs w:val="22"/>
              </w:rPr>
              <w:t>Newborn Feedings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4F24B0" w14:paraId="0ED8C6D9" w14:textId="77777777">
        <w:trPr>
          <w:trHeight w:val="576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4A3129" w:rsidRDefault="0077212C" w14:paraId="00F68993" w14:textId="77777777">
            <w:pPr>
              <w:tabs>
                <w:tab w:val="left" w:pos="188"/>
              </w:tabs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Initiates feeding based upon maternal choice and </w:t>
            </w:r>
            <w:proofErr w:type="gramStart"/>
            <w:r w:rsidRPr="0004566B">
              <w:rPr>
                <w:rFonts w:ascii="Aptos" w:hAnsi="Aptos"/>
                <w:szCs w:val="22"/>
              </w:rPr>
              <w:t>provide</w:t>
            </w:r>
            <w:proofErr w:type="gramEnd"/>
            <w:r w:rsidRPr="0004566B">
              <w:rPr>
                <w:rFonts w:ascii="Aptos" w:hAnsi="Aptos"/>
                <w:szCs w:val="22"/>
              </w:rPr>
              <w:t xml:space="preserve"> education and support</w:t>
            </w:r>
            <w:r>
              <w:rPr>
                <w:rFonts w:ascii="Aptos" w:hAnsi="Aptos"/>
                <w:szCs w:val="22"/>
              </w:rPr>
              <w:t>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4A3129" w:rsidRDefault="0077212C" w14:paraId="0D086D39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4A3129" w:rsidRDefault="0077212C" w14:paraId="1752EC9E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4A3129" w:rsidRDefault="0077212C" w14:paraId="634C1E42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4A3129" w:rsidRDefault="0077212C" w14:paraId="611F3FC3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 w:val="restart"/>
            <w:shd w:val="clear" w:color="auto" w:fill="FFFFFF"/>
            <w:vAlign w:val="center"/>
          </w:tcPr>
          <w:p w:rsidRPr="0004566B" w:rsidR="0077212C" w:rsidP="004A3129" w:rsidRDefault="0077212C" w14:paraId="06DE07AA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14136F" w14:paraId="7F684CCE" w14:textId="77777777">
        <w:trPr>
          <w:trHeight w:val="503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4A3129" w:rsidRDefault="0077212C" w14:paraId="2D512E40" w14:textId="77777777">
            <w:pPr>
              <w:tabs>
                <w:tab w:val="left" w:pos="188"/>
              </w:tabs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Assesses</w:t>
            </w:r>
            <w:r>
              <w:rPr>
                <w:rFonts w:ascii="Aptos" w:hAnsi="Aptos"/>
                <w:szCs w:val="22"/>
              </w:rPr>
              <w:t xml:space="preserve"> and documents</w:t>
            </w:r>
            <w:r w:rsidRPr="0004566B">
              <w:rPr>
                <w:rFonts w:ascii="Aptos" w:hAnsi="Aptos"/>
                <w:szCs w:val="22"/>
              </w:rPr>
              <w:t xml:space="preserve"> newborn’s </w:t>
            </w:r>
            <w:r>
              <w:rPr>
                <w:rFonts w:ascii="Aptos" w:hAnsi="Aptos"/>
                <w:szCs w:val="22"/>
              </w:rPr>
              <w:t>I&amp;O every 4 hours</w:t>
            </w:r>
            <w:r w:rsidRPr="0004566B">
              <w:rPr>
                <w:rFonts w:ascii="Aptos" w:hAnsi="Aptos"/>
                <w:szCs w:val="22"/>
              </w:rPr>
              <w:t>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4A3129" w:rsidRDefault="0077212C" w14:paraId="1E6828AA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4A3129" w:rsidRDefault="0077212C" w14:paraId="1CECCC50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4A3129" w:rsidRDefault="0077212C" w14:paraId="4366E8A3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4A3129" w:rsidRDefault="0077212C" w14:paraId="7CA82438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4A3129" w:rsidRDefault="0077212C" w14:paraId="59828655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911746" w14:paraId="637E68B6" w14:textId="77777777">
        <w:trPr>
          <w:trHeight w:val="576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4A3129" w:rsidRDefault="0077212C" w14:paraId="5F578A8C" w14:textId="77777777">
            <w:pPr>
              <w:tabs>
                <w:tab w:val="left" w:pos="188"/>
              </w:tabs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Educates the patient and/or support person(s) about formula feeding </w:t>
            </w:r>
            <w:r>
              <w:rPr>
                <w:rFonts w:ascii="Aptos" w:hAnsi="Aptos"/>
                <w:szCs w:val="22"/>
              </w:rPr>
              <w:t>and preparation (amount and frequency).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4A3129" w:rsidRDefault="0077212C" w14:paraId="3C6B05AF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4A3129" w:rsidRDefault="0077212C" w14:paraId="70C5E8D5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4A3129" w:rsidRDefault="0077212C" w14:paraId="7382208C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4A3129" w:rsidRDefault="0077212C" w14:paraId="2274DD95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4A3129" w:rsidRDefault="0077212C" w14:paraId="78655BC4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B91BDD" w14:paraId="250D9406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="0077212C" w:rsidP="004A3129" w:rsidRDefault="0077212C" w14:paraId="0383E75C" w14:textId="77777777">
            <w:pPr>
              <w:tabs>
                <w:tab w:val="left" w:pos="188"/>
              </w:tabs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Assists </w:t>
            </w:r>
            <w:proofErr w:type="gramStart"/>
            <w:r>
              <w:rPr>
                <w:rFonts w:ascii="Aptos" w:hAnsi="Aptos"/>
                <w:szCs w:val="22"/>
              </w:rPr>
              <w:t>parent</w:t>
            </w:r>
            <w:proofErr w:type="gramEnd"/>
            <w:r>
              <w:rPr>
                <w:rFonts w:ascii="Aptos" w:hAnsi="Aptos"/>
                <w:szCs w:val="22"/>
              </w:rPr>
              <w:t xml:space="preserve"> with breastfeeding as needed.</w:t>
            </w:r>
          </w:p>
          <w:p w:rsidR="0077212C" w:rsidP="004A3129" w:rsidRDefault="0077212C" w14:paraId="764F74B5" w14:textId="77777777">
            <w:pPr>
              <w:numPr>
                <w:ilvl w:val="0"/>
                <w:numId w:val="44"/>
              </w:numPr>
              <w:tabs>
                <w:tab w:val="left" w:pos="188"/>
              </w:tabs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Assesses</w:t>
            </w:r>
            <w:r>
              <w:rPr>
                <w:rFonts w:ascii="Aptos" w:hAnsi="Aptos"/>
                <w:szCs w:val="22"/>
              </w:rPr>
              <w:t xml:space="preserve"> and documents</w:t>
            </w:r>
            <w:r w:rsidRPr="0004566B">
              <w:rPr>
                <w:rFonts w:ascii="Aptos" w:hAnsi="Aptos"/>
                <w:szCs w:val="22"/>
              </w:rPr>
              <w:t xml:space="preserve"> LATCH score during observed breastfeeding.</w:t>
            </w:r>
          </w:p>
          <w:p w:rsidR="0077212C" w:rsidP="004A3129" w:rsidRDefault="0077212C" w14:paraId="613D3E1C" w14:textId="77777777">
            <w:pPr>
              <w:numPr>
                <w:ilvl w:val="0"/>
                <w:numId w:val="44"/>
              </w:numPr>
              <w:tabs>
                <w:tab w:val="left" w:pos="188"/>
              </w:tabs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Encourages </w:t>
            </w:r>
            <w:proofErr w:type="gramStart"/>
            <w:r>
              <w:rPr>
                <w:rFonts w:ascii="Aptos" w:hAnsi="Aptos"/>
                <w:szCs w:val="22"/>
              </w:rPr>
              <w:t>on</w:t>
            </w:r>
            <w:proofErr w:type="gramEnd"/>
            <w:r>
              <w:rPr>
                <w:rFonts w:ascii="Aptos" w:hAnsi="Aptos"/>
                <w:szCs w:val="22"/>
              </w:rPr>
              <w:t xml:space="preserve"> demand feedings.</w:t>
            </w:r>
          </w:p>
          <w:p w:rsidRPr="00A54701" w:rsidR="0077212C" w:rsidP="004A3129" w:rsidRDefault="0077212C" w14:paraId="0584A9D8" w14:textId="77777777">
            <w:pPr>
              <w:numPr>
                <w:ilvl w:val="0"/>
                <w:numId w:val="44"/>
              </w:numPr>
              <w:tabs>
                <w:tab w:val="left" w:pos="188"/>
              </w:tabs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Educates </w:t>
            </w:r>
            <w:proofErr w:type="gramStart"/>
            <w:r>
              <w:rPr>
                <w:rFonts w:ascii="Aptos" w:hAnsi="Aptos"/>
                <w:szCs w:val="22"/>
              </w:rPr>
              <w:t>parent</w:t>
            </w:r>
            <w:proofErr w:type="gramEnd"/>
            <w:r>
              <w:rPr>
                <w:rFonts w:ascii="Aptos" w:hAnsi="Aptos"/>
                <w:szCs w:val="22"/>
              </w:rPr>
              <w:t xml:space="preserve"> on feeding cues.</w:t>
            </w:r>
          </w:p>
          <w:p w:rsidRPr="0004566B" w:rsidR="0077212C" w:rsidP="004A3129" w:rsidRDefault="0077212C" w14:paraId="4D7465A3" w14:textId="77777777">
            <w:pPr>
              <w:numPr>
                <w:ilvl w:val="0"/>
                <w:numId w:val="44"/>
              </w:numPr>
              <w:tabs>
                <w:tab w:val="left" w:pos="188"/>
              </w:tabs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Consults with Lactation Consultant.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4A3129" w:rsidRDefault="0077212C" w14:paraId="056BF177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4A3129" w:rsidRDefault="0077212C" w14:paraId="191B0E24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4A3129" w:rsidRDefault="0077212C" w14:paraId="3DFA3F7D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4A3129" w:rsidRDefault="0077212C" w14:paraId="0FBD6BA9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4A3129" w:rsidRDefault="0077212C" w14:paraId="70D7E232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7F3EDA" w14:paraId="339605AD" w14:textId="77777777">
        <w:trPr>
          <w:trHeight w:val="350"/>
        </w:trPr>
        <w:tc>
          <w:tcPr>
            <w:tcW w:w="6768" w:type="dxa"/>
            <w:shd w:val="clear" w:color="auto" w:fill="FFFFFF"/>
            <w:vAlign w:val="center"/>
          </w:tcPr>
          <w:p w:rsidR="0077212C" w:rsidP="004A3129" w:rsidRDefault="0077212C" w14:paraId="14F46766" w14:textId="77777777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Utilizes alternative methods of feeding when the breastfeeding</w:t>
            </w:r>
            <w:r>
              <w:rPr>
                <w:rFonts w:ascii="Aptos" w:hAnsi="Aptos"/>
                <w:szCs w:val="22"/>
              </w:rPr>
              <w:t xml:space="preserve"> </w:t>
            </w:r>
            <w:r w:rsidRPr="0004566B">
              <w:rPr>
                <w:rFonts w:ascii="Aptos" w:hAnsi="Aptos"/>
                <w:szCs w:val="22"/>
              </w:rPr>
              <w:t xml:space="preserve">parent is unable to feed the newborn or if </w:t>
            </w:r>
            <w:r>
              <w:rPr>
                <w:rFonts w:ascii="Aptos" w:hAnsi="Aptos"/>
                <w:szCs w:val="22"/>
              </w:rPr>
              <w:t>supplementation</w:t>
            </w:r>
            <w:r w:rsidRPr="0004566B">
              <w:rPr>
                <w:rFonts w:ascii="Aptos" w:hAnsi="Aptos"/>
                <w:szCs w:val="22"/>
              </w:rPr>
              <w:t xml:space="preserve"> with expressed human milk or formula</w:t>
            </w:r>
            <w:r>
              <w:rPr>
                <w:rFonts w:ascii="Aptos" w:hAnsi="Aptos"/>
                <w:szCs w:val="22"/>
              </w:rPr>
              <w:t xml:space="preserve"> is indicated</w:t>
            </w:r>
            <w:r w:rsidRPr="0004566B">
              <w:rPr>
                <w:rFonts w:ascii="Aptos" w:hAnsi="Aptos"/>
                <w:szCs w:val="22"/>
              </w:rPr>
              <w:t>.</w:t>
            </w:r>
          </w:p>
          <w:p w:rsidR="0077212C" w:rsidP="004A3129" w:rsidRDefault="0077212C" w14:paraId="7F2F76E3" w14:textId="77777777">
            <w:pPr>
              <w:numPr>
                <w:ilvl w:val="0"/>
                <w:numId w:val="56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Hand expression</w:t>
            </w:r>
          </w:p>
          <w:p w:rsidR="0077212C" w:rsidP="004A3129" w:rsidRDefault="0077212C" w14:paraId="5AF0E391" w14:textId="77777777">
            <w:pPr>
              <w:numPr>
                <w:ilvl w:val="0"/>
                <w:numId w:val="56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Supplemental nursing system (SNS)</w:t>
            </w:r>
          </w:p>
          <w:p w:rsidR="0077212C" w:rsidP="004A3129" w:rsidRDefault="0077212C" w14:paraId="66570A50" w14:textId="77777777">
            <w:pPr>
              <w:numPr>
                <w:ilvl w:val="0"/>
                <w:numId w:val="56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Finger feeding</w:t>
            </w:r>
          </w:p>
          <w:p w:rsidRPr="0004566B" w:rsidR="0077212C" w:rsidP="004A3129" w:rsidRDefault="0077212C" w14:paraId="34339AB2" w14:textId="77777777">
            <w:pPr>
              <w:numPr>
                <w:ilvl w:val="0"/>
                <w:numId w:val="56"/>
              </w:numPr>
              <w:tabs>
                <w:tab w:val="left" w:pos="188"/>
              </w:tabs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Cup/syringe feeding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4A3129" w:rsidRDefault="0077212C" w14:paraId="3AC26D44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4A3129" w:rsidRDefault="0077212C" w14:paraId="4FE691EF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4A3129" w:rsidRDefault="0077212C" w14:paraId="5B795B8F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4A3129" w:rsidRDefault="0077212C" w14:paraId="5DF665AA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4A3129" w:rsidRDefault="0077212C" w14:paraId="50A70C77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071C32" w14:paraId="25E0494E" w14:textId="77777777">
        <w:trPr>
          <w:trHeight w:val="576"/>
        </w:trPr>
        <w:tc>
          <w:tcPr>
            <w:tcW w:w="6768" w:type="dxa"/>
            <w:shd w:val="clear" w:color="auto" w:fill="FFFFFF"/>
            <w:vAlign w:val="center"/>
          </w:tcPr>
          <w:p w:rsidRPr="0004566B" w:rsidR="0077212C" w:rsidP="004A3129" w:rsidRDefault="0077212C" w14:paraId="1D648C86" w14:textId="77777777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Submits request for breast pump </w:t>
            </w:r>
            <w:proofErr w:type="gramStart"/>
            <w:r>
              <w:rPr>
                <w:rFonts w:ascii="Aptos" w:hAnsi="Aptos"/>
                <w:szCs w:val="22"/>
              </w:rPr>
              <w:t>to  supplier</w:t>
            </w:r>
            <w:proofErr w:type="gramEnd"/>
            <w:r>
              <w:rPr>
                <w:rFonts w:ascii="Aptos" w:hAnsi="Aptos"/>
                <w:szCs w:val="22"/>
              </w:rPr>
              <w:t xml:space="preserve"> as needed.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Pr="0004566B" w:rsidR="0077212C" w:rsidP="004A3129" w:rsidRDefault="0077212C" w14:paraId="356FBFE1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Pr="0004566B" w:rsidR="0077212C" w:rsidP="004A3129" w:rsidRDefault="0077212C" w14:paraId="1B20F45B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Pr="0004566B" w:rsidR="0077212C" w:rsidP="004A3129" w:rsidRDefault="0077212C" w14:paraId="5A4B03D3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Pr="0004566B" w:rsidR="0077212C" w:rsidP="004A3129" w:rsidRDefault="0077212C" w14:paraId="18FCB1E3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w="3600" w:type="dxa"/>
            <w:vMerge/>
            <w:shd w:val="clear" w:color="auto" w:fill="FFFFFF"/>
            <w:vAlign w:val="center"/>
          </w:tcPr>
          <w:p w:rsidRPr="0004566B" w:rsidR="0077212C" w:rsidP="004A3129" w:rsidRDefault="0077212C" w14:paraId="3141016C" w14:textId="77777777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A3129" w:rsidTr="0077212C" w14:paraId="5BEEE2C7" w14:textId="77777777">
        <w:trPr>
          <w:trHeight w:val="350"/>
        </w:trPr>
        <w:tc>
          <w:tcPr>
            <w:tcW w:w="14778" w:type="dxa"/>
            <w:gridSpan w:val="7"/>
            <w:shd w:val="clear" w:color="auto" w:fill="D9F2D0"/>
            <w:vAlign w:val="center"/>
          </w:tcPr>
          <w:p w:rsidRPr="0004566B" w:rsidR="004A3129" w:rsidP="004A3129" w:rsidRDefault="004A3129" w14:paraId="2868EA3D" w14:textId="77777777">
            <w:pPr>
              <w:jc w:val="center"/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Discharge Criteria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0D7474" w14:paraId="18DAC98D" w14:textId="77777777">
        <w:trPr>
          <w:trHeight w:val="440"/>
        </w:trPr>
        <w:tc>
          <w:tcPr>
            <w:tcW w:w="6768" w:type="dxa"/>
            <w:vAlign w:val="center"/>
          </w:tcPr>
          <w:p w:rsidRPr="0004566B" w:rsidR="0077212C" w:rsidP="004A3129" w:rsidRDefault="0077212C" w14:paraId="767EC41B" w14:textId="49B51413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Educates parents/caregiver about car seat safety.</w:t>
            </w:r>
          </w:p>
        </w:tc>
        <w:tc>
          <w:tcPr>
            <w:tcW w:w="1530" w:type="dxa"/>
            <w:vAlign w:val="center"/>
          </w:tcPr>
          <w:p w:rsidRPr="0004566B" w:rsidR="0077212C" w:rsidP="004A3129" w:rsidRDefault="0077212C" w14:paraId="78363B83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53960C98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3E6E14BC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4620061A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 w:val="restart"/>
            <w:vAlign w:val="center"/>
          </w:tcPr>
          <w:p w:rsidRPr="0004566B" w:rsidR="0077212C" w:rsidP="004A3129" w:rsidRDefault="0077212C" w14:paraId="5596E4F7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BC5B74" w14:paraId="0B7AEEC3" w14:textId="77777777">
        <w:trPr>
          <w:trHeight w:val="1430"/>
        </w:trPr>
        <w:tc>
          <w:tcPr>
            <w:tcW w:w="6768" w:type="dxa"/>
            <w:vAlign w:val="center"/>
          </w:tcPr>
          <w:p w:rsidR="0077212C" w:rsidP="004A3129" w:rsidRDefault="0077212C" w14:paraId="1C72D654" w14:textId="77777777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Educates parents/</w:t>
            </w:r>
            <w:proofErr w:type="gramStart"/>
            <w:r w:rsidRPr="0004566B">
              <w:rPr>
                <w:rFonts w:ascii="Aptos" w:hAnsi="Aptos"/>
                <w:szCs w:val="22"/>
              </w:rPr>
              <w:t>caregiver</w:t>
            </w:r>
            <w:proofErr w:type="gramEnd"/>
            <w:r w:rsidRPr="0004566B">
              <w:rPr>
                <w:rFonts w:ascii="Aptos" w:hAnsi="Aptos"/>
                <w:szCs w:val="22"/>
              </w:rPr>
              <w:t xml:space="preserve"> and family about</w:t>
            </w:r>
            <w:r>
              <w:rPr>
                <w:rFonts w:ascii="Aptos" w:hAnsi="Aptos"/>
                <w:szCs w:val="22"/>
              </w:rPr>
              <w:t xml:space="preserve"> safe sleep.</w:t>
            </w:r>
          </w:p>
          <w:p w:rsidR="0077212C" w:rsidP="004A3129" w:rsidRDefault="0077212C" w14:paraId="7C951F84" w14:textId="77777777">
            <w:pPr>
              <w:numPr>
                <w:ilvl w:val="0"/>
                <w:numId w:val="69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back to sleep – head rotation</w:t>
            </w:r>
          </w:p>
          <w:p w:rsidR="0077212C" w:rsidP="004A3129" w:rsidRDefault="0077212C" w14:paraId="7FE70455" w14:textId="77777777">
            <w:pPr>
              <w:numPr>
                <w:ilvl w:val="0"/>
                <w:numId w:val="69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Stress no bed sharing</w:t>
            </w:r>
          </w:p>
          <w:p w:rsidR="0077212C" w:rsidP="004A3129" w:rsidRDefault="0077212C" w14:paraId="5C9E3AF8" w14:textId="77777777">
            <w:pPr>
              <w:numPr>
                <w:ilvl w:val="0"/>
                <w:numId w:val="69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No extra blankets, toys in crib</w:t>
            </w:r>
          </w:p>
          <w:p w:rsidRPr="004A3129" w:rsidR="0077212C" w:rsidP="004A3129" w:rsidRDefault="0077212C" w14:paraId="3D49334E" w14:textId="77777777">
            <w:pPr>
              <w:numPr>
                <w:ilvl w:val="0"/>
                <w:numId w:val="69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Avoid overheating</w:t>
            </w:r>
          </w:p>
        </w:tc>
        <w:tc>
          <w:tcPr>
            <w:tcW w:w="1530" w:type="dxa"/>
            <w:vAlign w:val="center"/>
          </w:tcPr>
          <w:p w:rsidRPr="0004566B" w:rsidR="0077212C" w:rsidP="004A3129" w:rsidRDefault="0077212C" w14:paraId="3C4210CD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4D8B5DAA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769530C0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3A293AAB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/>
            <w:vAlign w:val="center"/>
          </w:tcPr>
          <w:p w:rsidRPr="0004566B" w:rsidR="0077212C" w:rsidP="004A3129" w:rsidRDefault="0077212C" w14:paraId="5ABC7901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B36118" w14:paraId="4121A784" w14:textId="77777777">
        <w:trPr>
          <w:trHeight w:val="720"/>
        </w:trPr>
        <w:tc>
          <w:tcPr>
            <w:tcW w:w="6768" w:type="dxa"/>
            <w:vAlign w:val="center"/>
          </w:tcPr>
          <w:p w:rsidRPr="0004566B" w:rsidR="0077212C" w:rsidP="004A3129" w:rsidRDefault="0077212C" w14:paraId="062668B0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Evaluates newborn’s medical record to determine if newborn discharge criteria met.</w:t>
            </w:r>
          </w:p>
        </w:tc>
        <w:tc>
          <w:tcPr>
            <w:tcW w:w="1530" w:type="dxa"/>
            <w:vAlign w:val="center"/>
          </w:tcPr>
          <w:p w:rsidRPr="0004566B" w:rsidR="0077212C" w:rsidP="004A3129" w:rsidRDefault="0077212C" w14:paraId="0A8AE41C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0D5DB42E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5ED6106A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2D1AAD0B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/>
            <w:vAlign w:val="center"/>
          </w:tcPr>
          <w:p w:rsidRPr="0004566B" w:rsidR="0077212C" w:rsidP="004A3129" w:rsidRDefault="0077212C" w14:paraId="736D3F48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045B4A" w14:paraId="163C13FB" w14:textId="77777777">
        <w:trPr>
          <w:trHeight w:val="720"/>
        </w:trPr>
        <w:tc>
          <w:tcPr>
            <w:tcW w:w="6768" w:type="dxa"/>
            <w:vAlign w:val="center"/>
          </w:tcPr>
          <w:p w:rsidRPr="0004566B" w:rsidR="0077212C" w:rsidP="004A3129" w:rsidRDefault="0077212C" w14:paraId="43243E42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Educates parents/</w:t>
            </w:r>
            <w:proofErr w:type="gramStart"/>
            <w:r w:rsidRPr="0004566B">
              <w:rPr>
                <w:rFonts w:ascii="Aptos" w:hAnsi="Aptos"/>
                <w:bCs/>
                <w:szCs w:val="22"/>
              </w:rPr>
              <w:t>caregiver</w:t>
            </w:r>
            <w:proofErr w:type="gramEnd"/>
            <w:r w:rsidRPr="0004566B">
              <w:rPr>
                <w:rFonts w:ascii="Aptos" w:hAnsi="Aptos"/>
                <w:bCs/>
                <w:szCs w:val="22"/>
              </w:rPr>
              <w:t xml:space="preserve"> and </w:t>
            </w:r>
            <w:proofErr w:type="gramStart"/>
            <w:r w:rsidRPr="0004566B">
              <w:rPr>
                <w:rFonts w:ascii="Aptos" w:hAnsi="Aptos"/>
                <w:bCs/>
                <w:szCs w:val="22"/>
              </w:rPr>
              <w:t>family</w:t>
            </w:r>
            <w:proofErr w:type="gramEnd"/>
            <w:r w:rsidRPr="0004566B">
              <w:rPr>
                <w:rFonts w:ascii="Aptos" w:hAnsi="Aptos"/>
                <w:bCs/>
                <w:szCs w:val="22"/>
              </w:rPr>
              <w:t xml:space="preserve"> about newborn care and warning signs and symptoms to report to the healthcare provider.</w:t>
            </w:r>
          </w:p>
        </w:tc>
        <w:tc>
          <w:tcPr>
            <w:tcW w:w="1530" w:type="dxa"/>
            <w:vAlign w:val="center"/>
          </w:tcPr>
          <w:p w:rsidRPr="0004566B" w:rsidR="0077212C" w:rsidP="004A3129" w:rsidRDefault="0077212C" w14:paraId="60753281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0B1F787A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515D8C3A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0DD76D18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/>
            <w:vAlign w:val="center"/>
          </w:tcPr>
          <w:p w:rsidRPr="0004566B" w:rsidR="0077212C" w:rsidP="004A3129" w:rsidRDefault="0077212C" w14:paraId="1C80DA1C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4D24A8" w14:paraId="4D5B6EF8" w14:textId="77777777">
        <w:trPr>
          <w:trHeight w:val="566"/>
        </w:trPr>
        <w:tc>
          <w:tcPr>
            <w:tcW w:w="6768" w:type="dxa"/>
            <w:vAlign w:val="center"/>
          </w:tcPr>
          <w:p w:rsidRPr="0004566B" w:rsidR="0077212C" w:rsidP="004A3129" w:rsidRDefault="0077212C" w14:paraId="19D73351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Educates parents/caregiver to provide supervised, awake “tummy time.”</w:t>
            </w:r>
          </w:p>
        </w:tc>
        <w:tc>
          <w:tcPr>
            <w:tcW w:w="1530" w:type="dxa"/>
            <w:vAlign w:val="center"/>
          </w:tcPr>
          <w:p w:rsidRPr="0004566B" w:rsidR="0077212C" w:rsidP="004A3129" w:rsidRDefault="0077212C" w14:paraId="6FD86791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5C0A07E8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07DE2E38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1B73D9C8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/>
            <w:vAlign w:val="center"/>
          </w:tcPr>
          <w:p w:rsidRPr="0004566B" w:rsidR="0077212C" w:rsidP="004A3129" w:rsidRDefault="0077212C" w14:paraId="46768F12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8D5368" w14:paraId="7855E271" w14:textId="77777777">
        <w:trPr>
          <w:trHeight w:val="720"/>
        </w:trPr>
        <w:tc>
          <w:tcPr>
            <w:tcW w:w="6768" w:type="dxa"/>
            <w:vAlign w:val="center"/>
          </w:tcPr>
          <w:p w:rsidRPr="0004566B" w:rsidR="0077212C" w:rsidP="004A3129" w:rsidRDefault="0077212C" w14:paraId="47BCFA3B" w14:textId="77777777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Educates parents/caregiver and family about Abusive Head Trauma (AHT), (</w:t>
            </w:r>
            <w:r>
              <w:rPr>
                <w:rFonts w:ascii="Aptos" w:hAnsi="Aptos"/>
                <w:szCs w:val="22"/>
              </w:rPr>
              <w:t>AKA</w:t>
            </w:r>
            <w:r w:rsidRPr="0004566B">
              <w:rPr>
                <w:rFonts w:ascii="Aptos" w:hAnsi="Aptos"/>
                <w:szCs w:val="22"/>
              </w:rPr>
              <w:t xml:space="preserve"> Shaken Baby Syndrome) and frequent crying.</w:t>
            </w:r>
          </w:p>
        </w:tc>
        <w:tc>
          <w:tcPr>
            <w:tcW w:w="1530" w:type="dxa"/>
            <w:vAlign w:val="center"/>
          </w:tcPr>
          <w:p w:rsidRPr="0004566B" w:rsidR="0077212C" w:rsidP="004A3129" w:rsidRDefault="0077212C" w14:paraId="37D896FB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0B24E418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214F1615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3FE5E6E4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/>
            <w:vAlign w:val="center"/>
          </w:tcPr>
          <w:p w:rsidRPr="0004566B" w:rsidR="0077212C" w:rsidP="004A3129" w:rsidRDefault="0077212C" w14:paraId="71D7A15A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9D0A15" w14:paraId="2CD871A2" w14:textId="77777777">
        <w:trPr>
          <w:trHeight w:val="720"/>
        </w:trPr>
        <w:tc>
          <w:tcPr>
            <w:tcW w:w="6768" w:type="dxa"/>
            <w:vAlign w:val="center"/>
          </w:tcPr>
          <w:p w:rsidRPr="0004566B" w:rsidR="0077212C" w:rsidP="004A3129" w:rsidRDefault="0077212C" w14:paraId="11DD06DC" w14:textId="77777777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Educates parents/</w:t>
            </w:r>
            <w:proofErr w:type="gramStart"/>
            <w:r w:rsidRPr="0004566B">
              <w:rPr>
                <w:rFonts w:ascii="Aptos" w:hAnsi="Aptos"/>
                <w:szCs w:val="22"/>
              </w:rPr>
              <w:t>caregiver</w:t>
            </w:r>
            <w:proofErr w:type="gramEnd"/>
            <w:r w:rsidRPr="0004566B">
              <w:rPr>
                <w:rFonts w:ascii="Aptos" w:hAnsi="Aptos"/>
                <w:szCs w:val="22"/>
              </w:rPr>
              <w:t xml:space="preserve"> about strategies to attempt to comfort the crying newborn before they become frustrated.</w:t>
            </w:r>
          </w:p>
        </w:tc>
        <w:tc>
          <w:tcPr>
            <w:tcW w:w="1530" w:type="dxa"/>
            <w:vAlign w:val="center"/>
          </w:tcPr>
          <w:p w:rsidRPr="0004566B" w:rsidR="0077212C" w:rsidP="004A3129" w:rsidRDefault="0077212C" w14:paraId="675CD87F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6FEA7147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10089546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7ED29C69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/>
            <w:vAlign w:val="center"/>
          </w:tcPr>
          <w:p w:rsidRPr="0004566B" w:rsidR="0077212C" w:rsidP="004A3129" w:rsidRDefault="0077212C" w14:paraId="70C76772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3549DA" w14:paraId="6A231D26" w14:textId="77777777">
        <w:trPr>
          <w:trHeight w:val="422"/>
        </w:trPr>
        <w:tc>
          <w:tcPr>
            <w:tcW w:w="6768" w:type="dxa"/>
            <w:vAlign w:val="center"/>
          </w:tcPr>
          <w:p w:rsidRPr="0004566B" w:rsidR="0077212C" w:rsidP="004A3129" w:rsidRDefault="0077212C" w14:paraId="068C1904" w14:textId="6C0CC836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Initiates referrals to Social Work as needed.</w:t>
            </w:r>
          </w:p>
        </w:tc>
        <w:tc>
          <w:tcPr>
            <w:tcW w:w="1530" w:type="dxa"/>
            <w:vAlign w:val="center"/>
          </w:tcPr>
          <w:p w:rsidRPr="0004566B" w:rsidR="0077212C" w:rsidP="004A3129" w:rsidRDefault="0077212C" w14:paraId="47A854AB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1FC4F007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6138F018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4FBE1BB1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/>
            <w:vAlign w:val="center"/>
          </w:tcPr>
          <w:p w:rsidRPr="0004566B" w:rsidR="0077212C" w:rsidP="004A3129" w:rsidRDefault="0077212C" w14:paraId="4B3923E6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A64229" w14:paraId="749954F2" w14:textId="77777777">
        <w:trPr>
          <w:trHeight w:val="350"/>
        </w:trPr>
        <w:tc>
          <w:tcPr>
            <w:tcW w:w="6768" w:type="dxa"/>
            <w:vAlign w:val="center"/>
          </w:tcPr>
          <w:p w:rsidRPr="0004566B" w:rsidR="0077212C" w:rsidP="004A3129" w:rsidRDefault="0077212C" w14:paraId="6022188A" w14:textId="77777777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Completes WIC paperwork.</w:t>
            </w:r>
          </w:p>
        </w:tc>
        <w:tc>
          <w:tcPr>
            <w:tcW w:w="1530" w:type="dxa"/>
            <w:vAlign w:val="center"/>
          </w:tcPr>
          <w:p w:rsidRPr="0004566B" w:rsidR="0077212C" w:rsidP="004A3129" w:rsidRDefault="0077212C" w14:paraId="171448E4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003D15BE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4277D55E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05FDE349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/>
            <w:vAlign w:val="center"/>
          </w:tcPr>
          <w:p w:rsidRPr="0004566B" w:rsidR="0077212C" w:rsidP="004A3129" w:rsidRDefault="0077212C" w14:paraId="78050B8F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18540B" w14:paraId="200F2169" w14:textId="77777777">
        <w:trPr>
          <w:trHeight w:val="440"/>
        </w:trPr>
        <w:tc>
          <w:tcPr>
            <w:tcW w:w="6768" w:type="dxa"/>
            <w:vAlign w:val="center"/>
          </w:tcPr>
          <w:p w:rsidR="0077212C" w:rsidP="004A3129" w:rsidRDefault="0077212C" w14:paraId="395CCC9D" w14:textId="77777777">
            <w:pPr>
              <w:rPr>
                <w:rFonts w:ascii="Aptos" w:hAnsi="Aptos"/>
                <w:szCs w:val="22"/>
              </w:rPr>
            </w:pPr>
            <w:proofErr w:type="gramStart"/>
            <w:r>
              <w:rPr>
                <w:rFonts w:ascii="Aptos" w:hAnsi="Aptos"/>
                <w:szCs w:val="22"/>
              </w:rPr>
              <w:t>Ensures</w:t>
            </w:r>
            <w:proofErr w:type="gramEnd"/>
            <w:r>
              <w:rPr>
                <w:rFonts w:ascii="Aptos" w:hAnsi="Aptos"/>
                <w:szCs w:val="22"/>
              </w:rPr>
              <w:t xml:space="preserve"> all screenings are completed prior to discharge.</w:t>
            </w:r>
          </w:p>
        </w:tc>
        <w:tc>
          <w:tcPr>
            <w:tcW w:w="1530" w:type="dxa"/>
            <w:vAlign w:val="center"/>
          </w:tcPr>
          <w:p w:rsidRPr="0004566B" w:rsidR="0077212C" w:rsidP="00B33DAC" w:rsidRDefault="0077212C" w14:paraId="382270E3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1C5183BE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7E37CA3D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3C33C689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/>
            <w:vAlign w:val="center"/>
          </w:tcPr>
          <w:p w:rsidRPr="0004566B" w:rsidR="0077212C" w:rsidP="004A3129" w:rsidRDefault="0077212C" w14:paraId="29543F5A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6226C9" w14:paraId="2B57C3AB" w14:textId="77777777">
        <w:trPr>
          <w:trHeight w:val="576"/>
        </w:trPr>
        <w:tc>
          <w:tcPr>
            <w:tcW w:w="6768" w:type="dxa"/>
            <w:vAlign w:val="center"/>
          </w:tcPr>
          <w:p w:rsidRPr="0004566B" w:rsidR="0077212C" w:rsidP="004A3129" w:rsidRDefault="0077212C" w14:paraId="7F817815" w14:textId="77777777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Completes education record, care plan, and after visit summary.</w:t>
            </w:r>
          </w:p>
        </w:tc>
        <w:tc>
          <w:tcPr>
            <w:tcW w:w="1530" w:type="dxa"/>
            <w:vAlign w:val="center"/>
          </w:tcPr>
          <w:p w:rsidRPr="0004566B" w:rsidR="0077212C" w:rsidP="004A3129" w:rsidRDefault="0077212C" w14:paraId="24E8ADA6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0D5A8210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643C6199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6F6E9517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/>
            <w:vAlign w:val="center"/>
          </w:tcPr>
          <w:p w:rsidRPr="0004566B" w:rsidR="0077212C" w:rsidP="004A3129" w:rsidRDefault="0077212C" w14:paraId="005A82C7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0F4D29" w14:paraId="02F74256" w14:textId="77777777">
        <w:trPr>
          <w:trHeight w:val="576"/>
        </w:trPr>
        <w:tc>
          <w:tcPr>
            <w:tcW w:w="6768" w:type="dxa"/>
            <w:vAlign w:val="center"/>
          </w:tcPr>
          <w:p w:rsidR="0077212C" w:rsidP="004A3129" w:rsidRDefault="0077212C" w14:paraId="60FA3383" w14:textId="77777777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Match newborn and maternal bands prior to removing cuddles tag.</w:t>
            </w:r>
          </w:p>
        </w:tc>
        <w:tc>
          <w:tcPr>
            <w:tcW w:w="1530" w:type="dxa"/>
            <w:vAlign w:val="center"/>
          </w:tcPr>
          <w:p w:rsidRPr="0004566B" w:rsidR="0077212C" w:rsidP="00B33DAC" w:rsidRDefault="0077212C" w14:paraId="7997203F" w14:textId="77777777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35BD1429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31BB4BBA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4966615D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/>
            <w:vAlign w:val="center"/>
          </w:tcPr>
          <w:p w:rsidRPr="0004566B" w:rsidR="0077212C" w:rsidP="004A3129" w:rsidRDefault="0077212C" w14:paraId="77B201AD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7212C" w:rsidTr="00B47DF1" w14:paraId="48D4F592" w14:textId="77777777">
        <w:trPr>
          <w:trHeight w:val="576"/>
        </w:trPr>
        <w:tc>
          <w:tcPr>
            <w:tcW w:w="6768" w:type="dxa"/>
            <w:vAlign w:val="center"/>
          </w:tcPr>
          <w:p w:rsidR="0077212C" w:rsidP="004A3129" w:rsidRDefault="0077212C" w14:paraId="62B893B7" w14:textId="77777777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Checks infant for correct car seat positioning and escorts infant and parent(s)/caregiver(s) to lobby.</w:t>
            </w:r>
          </w:p>
        </w:tc>
        <w:tc>
          <w:tcPr>
            <w:tcW w:w="1530" w:type="dxa"/>
            <w:vAlign w:val="center"/>
          </w:tcPr>
          <w:p w:rsidRPr="0004566B" w:rsidR="0077212C" w:rsidP="00B33DAC" w:rsidRDefault="0077212C" w14:paraId="5E07AF58" w14:textId="77777777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:rsidRPr="0004566B" w:rsidR="0077212C" w:rsidP="004A3129" w:rsidRDefault="0077212C" w14:paraId="67DEA7F8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:rsidRPr="0004566B" w:rsidR="0077212C" w:rsidP="004A3129" w:rsidRDefault="0077212C" w14:paraId="63DECF9A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Pr="0004566B" w:rsidR="0077212C" w:rsidP="004A3129" w:rsidRDefault="0077212C" w14:paraId="260FB1DB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3600" w:type="dxa"/>
            <w:vMerge/>
            <w:vAlign w:val="center"/>
          </w:tcPr>
          <w:p w:rsidRPr="0004566B" w:rsidR="0077212C" w:rsidP="004A3129" w:rsidRDefault="0077212C" w14:paraId="4326F6C0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A3129" w:rsidTr="0077212C" w14:paraId="22B21655" w14:textId="77777777">
        <w:tc>
          <w:tcPr>
            <w:tcW w:w="14778" w:type="dxa"/>
            <w:gridSpan w:val="7"/>
          </w:tcPr>
          <w:p w:rsidRPr="0004566B" w:rsidR="004A3129" w:rsidP="004A3129" w:rsidRDefault="004A3129" w14:paraId="2CDDC95E" w14:textId="77777777">
            <w:pPr>
              <w:rPr>
                <w:rFonts w:ascii="Aptos" w:hAnsi="Aptos"/>
                <w:b/>
                <w:szCs w:val="22"/>
              </w:rPr>
            </w:pPr>
          </w:p>
          <w:p w:rsidRPr="00F6581B" w:rsidR="004A3129" w:rsidP="004A3129" w:rsidRDefault="004A3129" w14:paraId="5382E121" w14:textId="77777777">
            <w:pPr>
              <w:rPr>
                <w:rFonts w:ascii="Aptos Display" w:hAnsi="Aptos Display"/>
                <w:b/>
              </w:rPr>
            </w:pPr>
            <w:r w:rsidRPr="00F6581B">
              <w:rPr>
                <w:rFonts w:ascii="Aptos Display" w:hAnsi="Aptos Display"/>
                <w:b/>
              </w:rPr>
              <w:t>Please identify any unanswered orientations questions or concerns that could be incorporated into future orientations.</w:t>
            </w:r>
          </w:p>
          <w:p w:rsidRPr="0004566B" w:rsidR="004A3129" w:rsidP="004A3129" w:rsidRDefault="004A3129" w14:paraId="5F03A1DA" w14:textId="77777777">
            <w:pPr>
              <w:rPr>
                <w:rFonts w:ascii="Aptos" w:hAnsi="Aptos"/>
                <w:b/>
                <w:szCs w:val="22"/>
              </w:rPr>
            </w:pPr>
          </w:p>
          <w:p w:rsidRPr="0004566B" w:rsidR="004A3129" w:rsidP="004A3129" w:rsidRDefault="004A3129" w14:paraId="2965137F" w14:textId="77777777">
            <w:pPr>
              <w:rPr>
                <w:rFonts w:ascii="Aptos" w:hAnsi="Aptos"/>
                <w:b/>
                <w:szCs w:val="22"/>
              </w:rPr>
            </w:pPr>
          </w:p>
          <w:p w:rsidRPr="0004566B" w:rsidR="004A3129" w:rsidP="004A3129" w:rsidRDefault="004A3129" w14:paraId="25A9A6CF" w14:textId="77777777">
            <w:pPr>
              <w:rPr>
                <w:rFonts w:ascii="Aptos" w:hAnsi="Aptos"/>
                <w:b/>
                <w:szCs w:val="22"/>
              </w:rPr>
            </w:pPr>
          </w:p>
          <w:p w:rsidRPr="0004566B" w:rsidR="004A3129" w:rsidP="004A3129" w:rsidRDefault="004A3129" w14:paraId="78712B76" w14:textId="77777777">
            <w:pPr>
              <w:rPr>
                <w:rFonts w:ascii="Aptos" w:hAnsi="Aptos"/>
                <w:b/>
                <w:szCs w:val="22"/>
              </w:rPr>
            </w:pPr>
          </w:p>
          <w:p w:rsidRPr="0004566B" w:rsidR="004A3129" w:rsidP="004A3129" w:rsidRDefault="004A3129" w14:paraId="289D4D06" w14:textId="77777777">
            <w:pPr>
              <w:rPr>
                <w:rFonts w:ascii="Aptos" w:hAnsi="Aptos"/>
                <w:b/>
                <w:szCs w:val="22"/>
              </w:rPr>
            </w:pPr>
          </w:p>
          <w:p w:rsidRPr="0004566B" w:rsidR="004A3129" w:rsidP="004A3129" w:rsidRDefault="004A3129" w14:paraId="35A09C19" w14:textId="77777777">
            <w:pPr>
              <w:rPr>
                <w:rFonts w:ascii="Aptos" w:hAnsi="Aptos"/>
                <w:b/>
                <w:szCs w:val="22"/>
              </w:rPr>
            </w:pPr>
          </w:p>
          <w:p w:rsidRPr="0004566B" w:rsidR="004A3129" w:rsidP="004A3129" w:rsidRDefault="004A3129" w14:paraId="6D913868" w14:textId="77777777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Signature and initials of orientee: </w:t>
            </w:r>
            <w:r w:rsidRPr="0004566B">
              <w:rPr>
                <w:rFonts w:ascii="Aptos" w:hAnsi="Aptos"/>
                <w:bCs/>
                <w:szCs w:val="22"/>
              </w:rPr>
              <w:tab/>
            </w:r>
            <w:r w:rsidRPr="0004566B">
              <w:rPr>
                <w:rFonts w:ascii="Aptos" w:hAnsi="Aptos"/>
                <w:bCs/>
                <w:szCs w:val="22"/>
              </w:rPr>
              <w:tab/>
            </w:r>
            <w:r w:rsidRPr="0004566B">
              <w:rPr>
                <w:rFonts w:ascii="Aptos" w:hAnsi="Aptos"/>
                <w:bCs/>
                <w:szCs w:val="22"/>
              </w:rPr>
              <w:t xml:space="preserve">                                          Signature and initials of preceptors/evaluators:</w:t>
            </w:r>
          </w:p>
          <w:p w:rsidRPr="0004566B" w:rsidR="004A3129" w:rsidP="004A3129" w:rsidRDefault="004A3129" w14:paraId="772DD900" w14:textId="77777777">
            <w:pPr>
              <w:rPr>
                <w:rFonts w:ascii="Aptos" w:hAnsi="Aptos"/>
                <w:bCs/>
                <w:szCs w:val="22"/>
              </w:rPr>
            </w:pPr>
          </w:p>
          <w:p w:rsidRPr="0004566B" w:rsidR="004A3129" w:rsidP="004A3129" w:rsidRDefault="004A3129" w14:paraId="34EAD282" w14:textId="77777777">
            <w:pPr>
              <w:rPr>
                <w:rFonts w:ascii="Aptos" w:hAnsi="Aptos"/>
                <w:szCs w:val="22"/>
              </w:rPr>
            </w:pPr>
          </w:p>
          <w:p w:rsidRPr="0004566B" w:rsidR="004A3129" w:rsidP="004A3129" w:rsidRDefault="004A3129" w14:paraId="2F9A824B" w14:textId="77777777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_________________________________________ </w:t>
            </w:r>
            <w:proofErr w:type="gramStart"/>
            <w:r w:rsidRPr="0004566B">
              <w:rPr>
                <w:rFonts w:ascii="Aptos" w:hAnsi="Aptos"/>
                <w:szCs w:val="22"/>
              </w:rPr>
              <w:t xml:space="preserve">                                            ___________________________________      </w:t>
            </w:r>
            <w:proofErr w:type="gramEnd"/>
            <w:r w:rsidRPr="0004566B">
              <w:rPr>
                <w:rFonts w:ascii="Aptos" w:hAnsi="Aptos"/>
                <w:szCs w:val="22"/>
              </w:rPr>
              <w:t>_____________________________________</w:t>
            </w:r>
          </w:p>
          <w:p w:rsidRPr="0004566B" w:rsidR="004A3129" w:rsidP="004A3129" w:rsidRDefault="004A3129" w14:paraId="55855282" w14:textId="77777777">
            <w:pPr>
              <w:rPr>
                <w:rFonts w:ascii="Aptos" w:hAnsi="Aptos"/>
                <w:szCs w:val="22"/>
              </w:rPr>
            </w:pPr>
          </w:p>
          <w:p w:rsidRPr="0004566B" w:rsidR="004A3129" w:rsidP="004A3129" w:rsidRDefault="004A3129" w14:paraId="76BB2834" w14:textId="77777777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                              </w:t>
            </w:r>
          </w:p>
          <w:p w:rsidRPr="0004566B" w:rsidR="004A3129" w:rsidP="004A3129" w:rsidRDefault="004A3129" w14:paraId="05025113" w14:textId="77777777">
            <w:pPr>
              <w:rPr>
                <w:rFonts w:ascii="Aptos" w:hAnsi="Aptos"/>
                <w:b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                                                                                                                                         </w:t>
            </w:r>
            <w:proofErr w:type="gramStart"/>
            <w:r w:rsidRPr="0004566B">
              <w:rPr>
                <w:rFonts w:ascii="Aptos" w:hAnsi="Aptos"/>
                <w:szCs w:val="22"/>
              </w:rPr>
              <w:t xml:space="preserve">___________________________________      </w:t>
            </w:r>
            <w:proofErr w:type="gramEnd"/>
            <w:r w:rsidRPr="0004566B">
              <w:rPr>
                <w:rFonts w:ascii="Aptos" w:hAnsi="Aptos"/>
                <w:szCs w:val="22"/>
              </w:rPr>
              <w:t>_____________________________________</w:t>
            </w:r>
          </w:p>
          <w:p w:rsidRPr="0004566B" w:rsidR="004A3129" w:rsidP="004A3129" w:rsidRDefault="004A3129" w14:paraId="44ECF4E2" w14:textId="77777777">
            <w:pPr>
              <w:rPr>
                <w:rFonts w:ascii="Aptos" w:hAnsi="Aptos"/>
                <w:b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 xml:space="preserve">        </w:t>
            </w:r>
          </w:p>
          <w:p w:rsidRPr="0004566B" w:rsidR="004A3129" w:rsidP="004A3129" w:rsidRDefault="004A3129" w14:paraId="517B57AB" w14:textId="77777777">
            <w:pPr>
              <w:rPr>
                <w:rFonts w:ascii="Aptos" w:hAnsi="Aptos"/>
                <w:b/>
                <w:szCs w:val="22"/>
              </w:rPr>
            </w:pPr>
          </w:p>
          <w:p w:rsidRPr="0004566B" w:rsidR="004A3129" w:rsidP="004A3129" w:rsidRDefault="004A3129" w14:paraId="03DF2599" w14:textId="77777777">
            <w:pPr>
              <w:rPr>
                <w:rFonts w:ascii="Aptos" w:hAnsi="Aptos"/>
                <w:bCs/>
                <w:szCs w:val="22"/>
              </w:rPr>
            </w:pPr>
          </w:p>
        </w:tc>
        <w:tc>
          <w:tcPr>
            <w:tcW w:type="dxa" w:w="518"/>
          </w:tcPr>
          <w:p/>
        </w:tc>
      </w:tr>
    </w:tbl>
    <w:p w:rsidRPr="001C3686" w:rsidR="0041461F" w:rsidP="00226E9E" w:rsidRDefault="0041461F" w14:paraId="250F73C0" w14:textId="77777777">
      <w:pPr>
        <w:rPr>
          <w:rFonts w:ascii="Aptos" w:hAnsi="Aptos"/>
          <w:bCs/>
        </w:rPr>
      </w:pPr>
    </w:p>
    <w:sectPr w:rsidRPr="001C3686" w:rsidR="0041461F" w:rsidSect="003640A1">
      <w:footerReference w:type="default" r:id="rId9"/>
      <w:footerReference w:type="first" r:id="rId10"/>
      <w:pgSz w:w="15840" w:h="12240" w:orient="landscape" w:code="1"/>
      <w:pgMar w:top="720" w:right="720" w:bottom="720" w:left="72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6950" w:rsidRDefault="00266950" w14:paraId="0430B228" w14:textId="77777777">
      <w:r>
        <w:separator/>
      </w:r>
    </w:p>
  </w:endnote>
  <w:endnote w:type="continuationSeparator" w:id="0">
    <w:p w:rsidR="00266950" w:rsidRDefault="00266950" w14:paraId="4006CBA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62BB" w:rsidRDefault="0027490F" w14:paraId="3ACD2B79" w14:textId="501C760B">
    <w:pPr>
      <w:pStyle w:val="Footer"/>
      <w:rPr>
        <w:sz w:val="16"/>
      </w:rPr>
    </w:pPr>
    <w:r>
      <w:rPr>
        <w:sz w:val="16"/>
      </w:rPr>
      <w:t xml:space="preserve">Updated </w:t>
    </w:r>
    <w:r w:rsidR="0077212C">
      <w:rPr>
        <w:sz w:val="16"/>
      </w:rPr>
      <w:t xml:space="preserve">5/2026 </w:t>
    </w:r>
    <w:r>
      <w:rPr>
        <w:sz w:val="16"/>
      </w:rPr>
      <w:t>LC</w:t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D764C6">
      <w:rPr>
        <w:sz w:val="16"/>
      </w:rPr>
      <w:t xml:space="preserve">                                                </w:t>
    </w:r>
    <w:r w:rsidR="00EA62BB">
      <w:rPr>
        <w:snapToGrid w:val="0"/>
        <w:sz w:val="16"/>
      </w:rPr>
      <w:t xml:space="preserve">Page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PAGE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  <w:r w:rsidR="00EA62BB">
      <w:rPr>
        <w:snapToGrid w:val="0"/>
        <w:sz w:val="16"/>
      </w:rPr>
      <w:t xml:space="preserve"> of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NUMPAGES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62BB" w:rsidRDefault="00690991" w14:paraId="043318E1" w14:textId="77777777">
    <w:pPr>
      <w:pStyle w:val="Footer"/>
      <w:rPr>
        <w:sz w:val="16"/>
      </w:rPr>
    </w:pPr>
    <w:r>
      <w:rPr>
        <w:sz w:val="16"/>
      </w:rPr>
      <w:t>Created: 09/2024 KP</w:t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napToGrid w:val="0"/>
        <w:sz w:val="16"/>
      </w:rPr>
      <w:t xml:space="preserve">Page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PAGE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1</w:t>
    </w:r>
    <w:r w:rsidR="00EA62BB">
      <w:rPr>
        <w:snapToGrid w:val="0"/>
        <w:sz w:val="16"/>
      </w:rPr>
      <w:fldChar w:fldCharType="end"/>
    </w:r>
    <w:r w:rsidR="00EA62BB">
      <w:rPr>
        <w:snapToGrid w:val="0"/>
        <w:sz w:val="16"/>
      </w:rPr>
      <w:t xml:space="preserve"> of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NUMPAGES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6950" w:rsidRDefault="00266950" w14:paraId="442909FA" w14:textId="77777777">
      <w:r>
        <w:separator/>
      </w:r>
    </w:p>
  </w:footnote>
  <w:footnote w:type="continuationSeparator" w:id="0">
    <w:p w:rsidR="00266950" w:rsidRDefault="00266950" w14:paraId="7B4CC48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234"/>
    <w:multiLevelType w:val="hybridMultilevel"/>
    <w:tmpl w:val="BD3C21F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0DC29BA"/>
    <w:multiLevelType w:val="singleLevel"/>
    <w:tmpl w:val="04825F6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16107A0"/>
    <w:multiLevelType w:val="hybridMultilevel"/>
    <w:tmpl w:val="523E7C2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1DF7A30"/>
    <w:multiLevelType w:val="hybridMultilevel"/>
    <w:tmpl w:val="046042FA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27204A2"/>
    <w:multiLevelType w:val="singleLevel"/>
    <w:tmpl w:val="F76207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3F21C28"/>
    <w:multiLevelType w:val="hybridMultilevel"/>
    <w:tmpl w:val="873C77E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5443964"/>
    <w:multiLevelType w:val="hybridMultilevel"/>
    <w:tmpl w:val="E0B649A2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5D0C2B50">
      <w:numFmt w:val="bullet"/>
      <w:lvlText w:val="•"/>
      <w:lvlJc w:val="left"/>
      <w:pPr>
        <w:ind w:left="2520" w:hanging="720"/>
      </w:pPr>
      <w:rPr>
        <w:rFonts w:hint="default" w:ascii="Aptos" w:hAnsi="Aptos" w:eastAsia="Times New Roman" w:cs="Times New Roman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5C6306E"/>
    <w:multiLevelType w:val="hybridMultilevel"/>
    <w:tmpl w:val="547EBA66"/>
    <w:lvl w:ilvl="0" w:tplc="136433B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7F20487"/>
    <w:multiLevelType w:val="hybridMultilevel"/>
    <w:tmpl w:val="A12485B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A005E80"/>
    <w:multiLevelType w:val="hybridMultilevel"/>
    <w:tmpl w:val="1CF68462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AE40168"/>
    <w:multiLevelType w:val="singleLevel"/>
    <w:tmpl w:val="3BF6B2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0D080FAF"/>
    <w:multiLevelType w:val="singleLevel"/>
    <w:tmpl w:val="A3FA58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0F25284D"/>
    <w:multiLevelType w:val="hybridMultilevel"/>
    <w:tmpl w:val="84402454"/>
    <w:lvl w:ilvl="0" w:tplc="136433B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ED14E3"/>
    <w:multiLevelType w:val="hybridMultilevel"/>
    <w:tmpl w:val="F666434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3EE52AE"/>
    <w:multiLevelType w:val="hybridMultilevel"/>
    <w:tmpl w:val="CAB61F08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4B64965"/>
    <w:multiLevelType w:val="singleLevel"/>
    <w:tmpl w:val="E46CAA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17E1593C"/>
    <w:multiLevelType w:val="singleLevel"/>
    <w:tmpl w:val="13B0BCF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1B8E48C5"/>
    <w:multiLevelType w:val="hybridMultilevel"/>
    <w:tmpl w:val="F918C4D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CB45360"/>
    <w:multiLevelType w:val="singleLevel"/>
    <w:tmpl w:val="A1BC34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1D2669ED"/>
    <w:multiLevelType w:val="hybridMultilevel"/>
    <w:tmpl w:val="B0CC38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1D5F07DF"/>
    <w:multiLevelType w:val="singleLevel"/>
    <w:tmpl w:val="7360AA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22612E7E"/>
    <w:multiLevelType w:val="hybridMultilevel"/>
    <w:tmpl w:val="850C8E94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57B1B8F"/>
    <w:multiLevelType w:val="singleLevel"/>
    <w:tmpl w:val="CBC4CD1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272C06A2"/>
    <w:multiLevelType w:val="singleLevel"/>
    <w:tmpl w:val="5BA2A88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2B1A32E5"/>
    <w:multiLevelType w:val="hybridMultilevel"/>
    <w:tmpl w:val="B7000C14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00B5C26"/>
    <w:multiLevelType w:val="hybridMultilevel"/>
    <w:tmpl w:val="F37CA6AE"/>
    <w:lvl w:ilvl="0" w:tplc="136433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0CF2106"/>
    <w:multiLevelType w:val="hybridMultilevel"/>
    <w:tmpl w:val="508CA43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22A34F2"/>
    <w:multiLevelType w:val="singleLevel"/>
    <w:tmpl w:val="E9C487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349029A0"/>
    <w:multiLevelType w:val="singleLevel"/>
    <w:tmpl w:val="136433B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9" w15:restartNumberingAfterBreak="0">
    <w:nsid w:val="35C21388"/>
    <w:multiLevelType w:val="singleLevel"/>
    <w:tmpl w:val="EECCC3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3799335A"/>
    <w:multiLevelType w:val="hybridMultilevel"/>
    <w:tmpl w:val="63367516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38695154"/>
    <w:multiLevelType w:val="hybridMultilevel"/>
    <w:tmpl w:val="622CC992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38C76ADC"/>
    <w:multiLevelType w:val="hybridMultilevel"/>
    <w:tmpl w:val="87B0EEF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393603AB"/>
    <w:multiLevelType w:val="hybridMultilevel"/>
    <w:tmpl w:val="C0FABC42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39EC4AD7"/>
    <w:multiLevelType w:val="hybridMultilevel"/>
    <w:tmpl w:val="F2684124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3AFB6C79"/>
    <w:multiLevelType w:val="singleLevel"/>
    <w:tmpl w:val="54744FFC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6" w15:restartNumberingAfterBreak="0">
    <w:nsid w:val="3DB57F97"/>
    <w:multiLevelType w:val="singleLevel"/>
    <w:tmpl w:val="11A094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7" w15:restartNumberingAfterBreak="0">
    <w:nsid w:val="3E05186D"/>
    <w:multiLevelType w:val="hybridMultilevel"/>
    <w:tmpl w:val="8A3CC902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3EBE3FC5"/>
    <w:multiLevelType w:val="singleLevel"/>
    <w:tmpl w:val="3B9638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45756DDA"/>
    <w:multiLevelType w:val="singleLevel"/>
    <w:tmpl w:val="1422C5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 w15:restartNumberingAfterBreak="0">
    <w:nsid w:val="457E352B"/>
    <w:multiLevelType w:val="singleLevel"/>
    <w:tmpl w:val="FE5821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45B744FD"/>
    <w:multiLevelType w:val="hybridMultilevel"/>
    <w:tmpl w:val="B8C4DB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46904571"/>
    <w:multiLevelType w:val="hybridMultilevel"/>
    <w:tmpl w:val="9D52D23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48AA6BA0"/>
    <w:multiLevelType w:val="singleLevel"/>
    <w:tmpl w:val="645EBE7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44" w15:restartNumberingAfterBreak="0">
    <w:nsid w:val="4AAA14FC"/>
    <w:multiLevelType w:val="hybridMultilevel"/>
    <w:tmpl w:val="0E2860A6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52666458"/>
    <w:multiLevelType w:val="hybridMultilevel"/>
    <w:tmpl w:val="94CE42A4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5523793D"/>
    <w:multiLevelType w:val="hybridMultilevel"/>
    <w:tmpl w:val="F26A8260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55C93DC1"/>
    <w:multiLevelType w:val="singleLevel"/>
    <w:tmpl w:val="BFE09BB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8" w15:restartNumberingAfterBreak="0">
    <w:nsid w:val="56B52248"/>
    <w:multiLevelType w:val="singleLevel"/>
    <w:tmpl w:val="D762601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49" w15:restartNumberingAfterBreak="0">
    <w:nsid w:val="597D49A6"/>
    <w:multiLevelType w:val="hybridMultilevel"/>
    <w:tmpl w:val="5958118A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65B179D2"/>
    <w:multiLevelType w:val="hybridMultilevel"/>
    <w:tmpl w:val="BA3E89F4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88F7D3F"/>
    <w:multiLevelType w:val="hybridMultilevel"/>
    <w:tmpl w:val="6A84AF9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68EF65AB"/>
    <w:multiLevelType w:val="hybridMultilevel"/>
    <w:tmpl w:val="4E4E7B7E"/>
    <w:lvl w:ilvl="0" w:tplc="136433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69634B53"/>
    <w:multiLevelType w:val="hybridMultilevel"/>
    <w:tmpl w:val="9444742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6AEE6E86"/>
    <w:multiLevelType w:val="hybridMultilevel"/>
    <w:tmpl w:val="DC2AFBD2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6CC63D65"/>
    <w:multiLevelType w:val="singleLevel"/>
    <w:tmpl w:val="16E4A6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6" w15:restartNumberingAfterBreak="0">
    <w:nsid w:val="6E3E07EC"/>
    <w:multiLevelType w:val="singleLevel"/>
    <w:tmpl w:val="1868B494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57" w15:restartNumberingAfterBreak="0">
    <w:nsid w:val="6E87027F"/>
    <w:multiLevelType w:val="hybridMultilevel"/>
    <w:tmpl w:val="002299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6F3F0A4E"/>
    <w:multiLevelType w:val="hybridMultilevel"/>
    <w:tmpl w:val="12CA20DA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6F9160BB"/>
    <w:multiLevelType w:val="singleLevel"/>
    <w:tmpl w:val="7BAAC11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60" w15:restartNumberingAfterBreak="0">
    <w:nsid w:val="70997AF2"/>
    <w:multiLevelType w:val="singleLevel"/>
    <w:tmpl w:val="E90630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1" w15:restartNumberingAfterBreak="0">
    <w:nsid w:val="70AC46B1"/>
    <w:multiLevelType w:val="hybridMultilevel"/>
    <w:tmpl w:val="A482A456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 w15:restartNumberingAfterBreak="0">
    <w:nsid w:val="70D036D3"/>
    <w:multiLevelType w:val="hybridMultilevel"/>
    <w:tmpl w:val="11F8BC00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 w15:restartNumberingAfterBreak="0">
    <w:nsid w:val="726F57D3"/>
    <w:multiLevelType w:val="singleLevel"/>
    <w:tmpl w:val="245E82F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4" w15:restartNumberingAfterBreak="0">
    <w:nsid w:val="73FB45BF"/>
    <w:multiLevelType w:val="singleLevel"/>
    <w:tmpl w:val="C0FE511C"/>
    <w:lvl w:ilvl="0">
      <w:start w:val="1"/>
      <w:numFmt w:val="bullet"/>
      <w:lvlText w:val="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5" w15:restartNumberingAfterBreak="0">
    <w:nsid w:val="74AD5B39"/>
    <w:multiLevelType w:val="singleLevel"/>
    <w:tmpl w:val="CEC047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6" w15:restartNumberingAfterBreak="0">
    <w:nsid w:val="78176663"/>
    <w:multiLevelType w:val="hybridMultilevel"/>
    <w:tmpl w:val="674C6970"/>
    <w:lvl w:ilvl="0" w:tplc="136433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7" w15:restartNumberingAfterBreak="0">
    <w:nsid w:val="78BD2F0E"/>
    <w:multiLevelType w:val="hybridMultilevel"/>
    <w:tmpl w:val="205CDD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 w15:restartNumberingAfterBreak="0">
    <w:nsid w:val="79632944"/>
    <w:multiLevelType w:val="singleLevel"/>
    <w:tmpl w:val="A210E34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9" w15:restartNumberingAfterBreak="0">
    <w:nsid w:val="79E762E9"/>
    <w:multiLevelType w:val="singleLevel"/>
    <w:tmpl w:val="C0169C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0" w15:restartNumberingAfterBreak="0">
    <w:nsid w:val="7A393959"/>
    <w:multiLevelType w:val="hybridMultilevel"/>
    <w:tmpl w:val="D16247C0"/>
    <w:lvl w:ilvl="0" w:tplc="28886B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1" w15:restartNumberingAfterBreak="0">
    <w:nsid w:val="7ACD5D1D"/>
    <w:multiLevelType w:val="hybridMultilevel"/>
    <w:tmpl w:val="ABBAA518"/>
    <w:lvl w:ilvl="0" w:tplc="84484D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07CF810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7C065517"/>
    <w:multiLevelType w:val="hybridMultilevel"/>
    <w:tmpl w:val="26DE553A"/>
    <w:lvl w:ilvl="0" w:tplc="136433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7F786666"/>
    <w:multiLevelType w:val="singleLevel"/>
    <w:tmpl w:val="520E42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373193323">
    <w:abstractNumId w:val="47"/>
  </w:num>
  <w:num w:numId="2" w16cid:durableId="971642888">
    <w:abstractNumId w:val="65"/>
  </w:num>
  <w:num w:numId="3" w16cid:durableId="480077684">
    <w:abstractNumId w:val="28"/>
  </w:num>
  <w:num w:numId="4" w16cid:durableId="452403869">
    <w:abstractNumId w:val="23"/>
  </w:num>
  <w:num w:numId="5" w16cid:durableId="383796933">
    <w:abstractNumId w:val="15"/>
  </w:num>
  <w:num w:numId="6" w16cid:durableId="622811329">
    <w:abstractNumId w:val="63"/>
  </w:num>
  <w:num w:numId="7" w16cid:durableId="793138345">
    <w:abstractNumId w:val="29"/>
  </w:num>
  <w:num w:numId="8" w16cid:durableId="433332509">
    <w:abstractNumId w:val="1"/>
  </w:num>
  <w:num w:numId="9" w16cid:durableId="76875089">
    <w:abstractNumId w:val="68"/>
  </w:num>
  <w:num w:numId="10" w16cid:durableId="795027612">
    <w:abstractNumId w:val="27"/>
  </w:num>
  <w:num w:numId="11" w16cid:durableId="825508842">
    <w:abstractNumId w:val="35"/>
  </w:num>
  <w:num w:numId="12" w16cid:durableId="508716333">
    <w:abstractNumId w:val="59"/>
  </w:num>
  <w:num w:numId="13" w16cid:durableId="870530300">
    <w:abstractNumId w:val="39"/>
  </w:num>
  <w:num w:numId="14" w16cid:durableId="1313562977">
    <w:abstractNumId w:val="11"/>
  </w:num>
  <w:num w:numId="15" w16cid:durableId="156851092">
    <w:abstractNumId w:val="38"/>
  </w:num>
  <w:num w:numId="16" w16cid:durableId="279804299">
    <w:abstractNumId w:val="48"/>
  </w:num>
  <w:num w:numId="17" w16cid:durableId="753282967">
    <w:abstractNumId w:val="73"/>
  </w:num>
  <w:num w:numId="18" w16cid:durableId="57410959">
    <w:abstractNumId w:val="18"/>
  </w:num>
  <w:num w:numId="19" w16cid:durableId="1718968309">
    <w:abstractNumId w:val="4"/>
  </w:num>
  <w:num w:numId="20" w16cid:durableId="374164584">
    <w:abstractNumId w:val="69"/>
  </w:num>
  <w:num w:numId="21" w16cid:durableId="155851600">
    <w:abstractNumId w:val="40"/>
  </w:num>
  <w:num w:numId="22" w16cid:durableId="2129929552">
    <w:abstractNumId w:val="56"/>
  </w:num>
  <w:num w:numId="23" w16cid:durableId="903182893">
    <w:abstractNumId w:val="20"/>
  </w:num>
  <w:num w:numId="24" w16cid:durableId="1619533149">
    <w:abstractNumId w:val="36"/>
  </w:num>
  <w:num w:numId="25" w16cid:durableId="786238576">
    <w:abstractNumId w:val="64"/>
  </w:num>
  <w:num w:numId="26" w16cid:durableId="1241133860">
    <w:abstractNumId w:val="10"/>
  </w:num>
  <w:num w:numId="27" w16cid:durableId="1009066112">
    <w:abstractNumId w:val="22"/>
  </w:num>
  <w:num w:numId="28" w16cid:durableId="240800149">
    <w:abstractNumId w:val="43"/>
  </w:num>
  <w:num w:numId="29" w16cid:durableId="2044359848">
    <w:abstractNumId w:val="16"/>
  </w:num>
  <w:num w:numId="30" w16cid:durableId="627584646">
    <w:abstractNumId w:val="55"/>
  </w:num>
  <w:num w:numId="31" w16cid:durableId="81073526">
    <w:abstractNumId w:val="60"/>
  </w:num>
  <w:num w:numId="32" w16cid:durableId="223562496">
    <w:abstractNumId w:val="70"/>
  </w:num>
  <w:num w:numId="33" w16cid:durableId="241915813">
    <w:abstractNumId w:val="71"/>
  </w:num>
  <w:num w:numId="34" w16cid:durableId="347560301">
    <w:abstractNumId w:val="66"/>
  </w:num>
  <w:num w:numId="35" w16cid:durableId="1831754417">
    <w:abstractNumId w:val="25"/>
  </w:num>
  <w:num w:numId="36" w16cid:durableId="183370958">
    <w:abstractNumId w:val="52"/>
  </w:num>
  <w:num w:numId="37" w16cid:durableId="2058167214">
    <w:abstractNumId w:val="72"/>
  </w:num>
  <w:num w:numId="38" w16cid:durableId="2107268295">
    <w:abstractNumId w:val="12"/>
  </w:num>
  <w:num w:numId="39" w16cid:durableId="2040427899">
    <w:abstractNumId w:val="7"/>
  </w:num>
  <w:num w:numId="40" w16cid:durableId="1093009763">
    <w:abstractNumId w:val="41"/>
  </w:num>
  <w:num w:numId="41" w16cid:durableId="1591811468">
    <w:abstractNumId w:val="2"/>
  </w:num>
  <w:num w:numId="42" w16cid:durableId="1137836684">
    <w:abstractNumId w:val="61"/>
  </w:num>
  <w:num w:numId="43" w16cid:durableId="1562017599">
    <w:abstractNumId w:val="62"/>
  </w:num>
  <w:num w:numId="44" w16cid:durableId="1436366971">
    <w:abstractNumId w:val="53"/>
  </w:num>
  <w:num w:numId="45" w16cid:durableId="139613774">
    <w:abstractNumId w:val="54"/>
  </w:num>
  <w:num w:numId="46" w16cid:durableId="1077897965">
    <w:abstractNumId w:val="5"/>
  </w:num>
  <w:num w:numId="47" w16cid:durableId="1660033246">
    <w:abstractNumId w:val="58"/>
  </w:num>
  <w:num w:numId="48" w16cid:durableId="808136409">
    <w:abstractNumId w:val="8"/>
  </w:num>
  <w:num w:numId="49" w16cid:durableId="159393470">
    <w:abstractNumId w:val="45"/>
  </w:num>
  <w:num w:numId="50" w16cid:durableId="2029788336">
    <w:abstractNumId w:val="49"/>
  </w:num>
  <w:num w:numId="51" w16cid:durableId="1337265777">
    <w:abstractNumId w:val="13"/>
  </w:num>
  <w:num w:numId="52" w16cid:durableId="615335360">
    <w:abstractNumId w:val="33"/>
  </w:num>
  <w:num w:numId="53" w16cid:durableId="462846313">
    <w:abstractNumId w:val="50"/>
  </w:num>
  <w:num w:numId="54" w16cid:durableId="1890995633">
    <w:abstractNumId w:val="19"/>
  </w:num>
  <w:num w:numId="55" w16cid:durableId="1269584709">
    <w:abstractNumId w:val="17"/>
  </w:num>
  <w:num w:numId="56" w16cid:durableId="1009143777">
    <w:abstractNumId w:val="26"/>
  </w:num>
  <w:num w:numId="57" w16cid:durableId="844437881">
    <w:abstractNumId w:val="21"/>
  </w:num>
  <w:num w:numId="58" w16cid:durableId="1716272295">
    <w:abstractNumId w:val="44"/>
  </w:num>
  <w:num w:numId="59" w16cid:durableId="262149863">
    <w:abstractNumId w:val="24"/>
  </w:num>
  <w:num w:numId="60" w16cid:durableId="1122304269">
    <w:abstractNumId w:val="46"/>
  </w:num>
  <w:num w:numId="61" w16cid:durableId="89856533">
    <w:abstractNumId w:val="0"/>
  </w:num>
  <w:num w:numId="62" w16cid:durableId="992489991">
    <w:abstractNumId w:val="32"/>
  </w:num>
  <w:num w:numId="63" w16cid:durableId="1832982184">
    <w:abstractNumId w:val="51"/>
  </w:num>
  <w:num w:numId="64" w16cid:durableId="1369258985">
    <w:abstractNumId w:val="37"/>
  </w:num>
  <w:num w:numId="65" w16cid:durableId="587663631">
    <w:abstractNumId w:val="57"/>
  </w:num>
  <w:num w:numId="66" w16cid:durableId="639043424">
    <w:abstractNumId w:val="3"/>
  </w:num>
  <w:num w:numId="67" w16cid:durableId="233780861">
    <w:abstractNumId w:val="31"/>
  </w:num>
  <w:num w:numId="68" w16cid:durableId="510683601">
    <w:abstractNumId w:val="6"/>
  </w:num>
  <w:num w:numId="69" w16cid:durableId="1185747561">
    <w:abstractNumId w:val="14"/>
  </w:num>
  <w:num w:numId="70" w16cid:durableId="1905598728">
    <w:abstractNumId w:val="34"/>
  </w:num>
  <w:num w:numId="71" w16cid:durableId="1678729492">
    <w:abstractNumId w:val="67"/>
  </w:num>
  <w:num w:numId="72" w16cid:durableId="19817258">
    <w:abstractNumId w:val="42"/>
  </w:num>
  <w:num w:numId="73" w16cid:durableId="436676354">
    <w:abstractNumId w:val="9"/>
  </w:num>
  <w:num w:numId="74" w16cid:durableId="754546063">
    <w:abstractNumId w:val="3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091E"/>
    <w:rsid w:val="00002B93"/>
    <w:rsid w:val="00002EBD"/>
    <w:rsid w:val="0004566B"/>
    <w:rsid w:val="0007778E"/>
    <w:rsid w:val="000907B0"/>
    <w:rsid w:val="00090B21"/>
    <w:rsid w:val="000D3E42"/>
    <w:rsid w:val="000D738B"/>
    <w:rsid w:val="000E289F"/>
    <w:rsid w:val="001068AD"/>
    <w:rsid w:val="00131879"/>
    <w:rsid w:val="00142646"/>
    <w:rsid w:val="00152688"/>
    <w:rsid w:val="00163732"/>
    <w:rsid w:val="00191BD3"/>
    <w:rsid w:val="00193001"/>
    <w:rsid w:val="00196BCC"/>
    <w:rsid w:val="001C3686"/>
    <w:rsid w:val="001D32FD"/>
    <w:rsid w:val="001D7BFD"/>
    <w:rsid w:val="001F783A"/>
    <w:rsid w:val="00205F15"/>
    <w:rsid w:val="00224191"/>
    <w:rsid w:val="002256C7"/>
    <w:rsid w:val="00226E9E"/>
    <w:rsid w:val="002362BE"/>
    <w:rsid w:val="0023662C"/>
    <w:rsid w:val="002417B1"/>
    <w:rsid w:val="0026505B"/>
    <w:rsid w:val="00266950"/>
    <w:rsid w:val="0027490F"/>
    <w:rsid w:val="002B0C2A"/>
    <w:rsid w:val="002C17A2"/>
    <w:rsid w:val="002C789D"/>
    <w:rsid w:val="002D2D08"/>
    <w:rsid w:val="003257F3"/>
    <w:rsid w:val="00325D2F"/>
    <w:rsid w:val="00332063"/>
    <w:rsid w:val="0036187D"/>
    <w:rsid w:val="003640A1"/>
    <w:rsid w:val="00392BCE"/>
    <w:rsid w:val="003A5CE5"/>
    <w:rsid w:val="003B76F8"/>
    <w:rsid w:val="003C6235"/>
    <w:rsid w:val="003C7125"/>
    <w:rsid w:val="003D7578"/>
    <w:rsid w:val="0041461F"/>
    <w:rsid w:val="00415712"/>
    <w:rsid w:val="00425E06"/>
    <w:rsid w:val="0045104B"/>
    <w:rsid w:val="00480157"/>
    <w:rsid w:val="004A3129"/>
    <w:rsid w:val="004C5672"/>
    <w:rsid w:val="004C711E"/>
    <w:rsid w:val="0050457B"/>
    <w:rsid w:val="005107D9"/>
    <w:rsid w:val="00524027"/>
    <w:rsid w:val="00545570"/>
    <w:rsid w:val="005478AB"/>
    <w:rsid w:val="0058305C"/>
    <w:rsid w:val="005E15ED"/>
    <w:rsid w:val="0063156A"/>
    <w:rsid w:val="00677B88"/>
    <w:rsid w:val="00690991"/>
    <w:rsid w:val="006928B5"/>
    <w:rsid w:val="00726D8E"/>
    <w:rsid w:val="00747446"/>
    <w:rsid w:val="00770C94"/>
    <w:rsid w:val="0077212C"/>
    <w:rsid w:val="007830FA"/>
    <w:rsid w:val="007D1A05"/>
    <w:rsid w:val="007F54BA"/>
    <w:rsid w:val="00820B4E"/>
    <w:rsid w:val="0083091E"/>
    <w:rsid w:val="00836308"/>
    <w:rsid w:val="008454ED"/>
    <w:rsid w:val="0085485C"/>
    <w:rsid w:val="00880AAE"/>
    <w:rsid w:val="00886427"/>
    <w:rsid w:val="008E473E"/>
    <w:rsid w:val="00915F89"/>
    <w:rsid w:val="009249CB"/>
    <w:rsid w:val="009359A1"/>
    <w:rsid w:val="00935C76"/>
    <w:rsid w:val="00935E36"/>
    <w:rsid w:val="00944F59"/>
    <w:rsid w:val="009575B8"/>
    <w:rsid w:val="009664FA"/>
    <w:rsid w:val="00975525"/>
    <w:rsid w:val="00975CDF"/>
    <w:rsid w:val="009879CD"/>
    <w:rsid w:val="009C2381"/>
    <w:rsid w:val="009F74CF"/>
    <w:rsid w:val="00A232CA"/>
    <w:rsid w:val="00A316F9"/>
    <w:rsid w:val="00A40C6C"/>
    <w:rsid w:val="00A46794"/>
    <w:rsid w:val="00A4713A"/>
    <w:rsid w:val="00A54701"/>
    <w:rsid w:val="00A7379C"/>
    <w:rsid w:val="00A85043"/>
    <w:rsid w:val="00AA713B"/>
    <w:rsid w:val="00AE64A8"/>
    <w:rsid w:val="00B25CBA"/>
    <w:rsid w:val="00B33DAC"/>
    <w:rsid w:val="00B663CB"/>
    <w:rsid w:val="00B753F0"/>
    <w:rsid w:val="00B84554"/>
    <w:rsid w:val="00BA5406"/>
    <w:rsid w:val="00BB6D14"/>
    <w:rsid w:val="00BD258E"/>
    <w:rsid w:val="00C12365"/>
    <w:rsid w:val="00C4445D"/>
    <w:rsid w:val="00C4676F"/>
    <w:rsid w:val="00C831D2"/>
    <w:rsid w:val="00C944A6"/>
    <w:rsid w:val="00CA12FA"/>
    <w:rsid w:val="00CB1CAB"/>
    <w:rsid w:val="00CC07A1"/>
    <w:rsid w:val="00CC0D33"/>
    <w:rsid w:val="00D23B3B"/>
    <w:rsid w:val="00D24C48"/>
    <w:rsid w:val="00D764C6"/>
    <w:rsid w:val="00D9646E"/>
    <w:rsid w:val="00DD43D5"/>
    <w:rsid w:val="00DF06D8"/>
    <w:rsid w:val="00E07997"/>
    <w:rsid w:val="00E447FA"/>
    <w:rsid w:val="00E57166"/>
    <w:rsid w:val="00E84910"/>
    <w:rsid w:val="00E87C2A"/>
    <w:rsid w:val="00E97A2F"/>
    <w:rsid w:val="00EA62BB"/>
    <w:rsid w:val="00EB40E7"/>
    <w:rsid w:val="00EB4667"/>
    <w:rsid w:val="00EB608E"/>
    <w:rsid w:val="00ED044A"/>
    <w:rsid w:val="00ED6910"/>
    <w:rsid w:val="00F061BF"/>
    <w:rsid w:val="00F133DE"/>
    <w:rsid w:val="00F162F2"/>
    <w:rsid w:val="00F6480D"/>
    <w:rsid w:val="00F93D6D"/>
    <w:rsid w:val="00F94E94"/>
    <w:rsid w:val="00FC32BB"/>
    <w:rsid w:val="00FC3EEA"/>
    <w:rsid w:val="00FC6F67"/>
    <w:rsid w:val="00FC7B8B"/>
    <w:rsid w:val="00FE039E"/>
    <w:rsid w:val="3B0A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6DF364B"/>
  <w15:chartTrackingRefBased/>
  <w15:docId w15:val="{F828E514-C811-46C8-9EF6-F605DC35F2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D7578"/>
    <w:rPr>
      <w:rFonts w:ascii="Univers (WN)" w:hAnsi="Univers (WN)"/>
      <w:sz w:val="22"/>
    </w:rPr>
  </w:style>
  <w:style w:type="paragraph" w:styleId="Heading1">
    <w:name w:val="heading 1"/>
    <w:basedOn w:val="Normal"/>
    <w:next w:val="Normal"/>
    <w:qFormat/>
    <w:pPr>
      <w:keepNext/>
      <w:spacing w:before="120"/>
      <w:outlineLvl w:val="0"/>
    </w:pPr>
    <w:rPr>
      <w:rFonts w:ascii="Univers" w:hAnsi="Univers"/>
      <w:b/>
      <w:sz w:val="20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</w:style>
  <w:style w:type="paragraph" w:styleId="EnvelopeReturn">
    <w:name w:val="envelope return"/>
    <w:basedOn w:val="Normal"/>
    <w:rPr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sz w:val="18"/>
    </w:rPr>
  </w:style>
  <w:style w:type="paragraph" w:styleId="BodyTextIndent">
    <w:name w:val="Body Text Indent"/>
    <w:basedOn w:val="Normal"/>
    <w:pPr>
      <w:tabs>
        <w:tab w:val="left" w:pos="130"/>
      </w:tabs>
      <w:ind w:left="130" w:hanging="130"/>
    </w:pPr>
    <w:rPr>
      <w:sz w:val="18"/>
    </w:rPr>
  </w:style>
  <w:style w:type="paragraph" w:styleId="BalloonText">
    <w:name w:val="Balloon Text"/>
    <w:basedOn w:val="Normal"/>
    <w:link w:val="BalloonTextChar"/>
    <w:rsid w:val="003C712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3C712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146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AE64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BA4D0A3A6C64C95E5F964CE968FEA" ma:contentTypeVersion="3" ma:contentTypeDescription="Create a new document." ma:contentTypeScope="" ma:versionID="e4047344c08c1d5c20b344c34f6850fe">
  <xsd:schema xmlns:xsd="http://www.w3.org/2001/XMLSchema" xmlns:xs="http://www.w3.org/2001/XMLSchema" xmlns:p="http://schemas.microsoft.com/office/2006/metadata/properties" xmlns:ns2="2ebfe7a0-cb14-46ec-9f10-668558a31440" targetNamespace="http://schemas.microsoft.com/office/2006/metadata/properties" ma:root="true" ma:fieldsID="dc9180b6a8d17692e423e61065be1a9d" ns2:_="">
    <xsd:import namespace="2ebfe7a0-cb14-46ec-9f10-668558a31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fe7a0-cb14-46ec-9f10-668558a31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03EC94-C5E7-4724-8D17-DC2EA0F5D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0A27E3-179E-4E87-9610-AADE3E133B16}"/>
</file>

<file path=customXml/itemProps3.xml><?xml version="1.0" encoding="utf-8"?>
<ds:datastoreItem xmlns:ds="http://schemas.openxmlformats.org/officeDocument/2006/customXml" ds:itemID="{761403F7-D67E-476F-AF19-8DE05361BEEA}"/>
</file>

<file path=customXml/itemProps4.xml><?xml version="1.0" encoding="utf-8"?>
<ds:datastoreItem xmlns:ds="http://schemas.openxmlformats.org/officeDocument/2006/customXml" ds:itemID="{CF6D123E-0391-436D-BDDF-00F95816914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Micron Electronics,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LABOR AND DELIVERY ORIENTATION</dc:title>
  <dc:subject/>
  <dc:creator>O.R. Supervisor</dc:creator>
  <keywords/>
  <lastModifiedBy>Penns, KyShara</lastModifiedBy>
  <revision>3</revision>
  <lastPrinted>2025-09-22T19:04:00.0000000Z</lastPrinted>
  <dcterms:created xsi:type="dcterms:W3CDTF">2026-05-08T17:43:00.0000000Z</dcterms:created>
  <dcterms:modified xsi:type="dcterms:W3CDTF">2026-06-24T13:50:49.0733944Z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0x0101001F3BA4D0A3A6C64C95E5F964CE968FEA</vt:lpwstr>
  </property>
</Properties>
</file>